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D5EE1" w14:textId="3A2D8B77" w:rsidR="004216FA" w:rsidRPr="007805A2" w:rsidRDefault="0018336B" w:rsidP="004A55B5">
      <w:pPr>
        <w:spacing w:after="0"/>
        <w:jc w:val="both"/>
        <w:rPr>
          <w:rFonts w:cs="Times New Roman"/>
          <w:b/>
          <w:sz w:val="44"/>
        </w:rPr>
      </w:pPr>
      <w:r>
        <w:rPr>
          <w:rFonts w:cs="Times New Roman"/>
          <w:b/>
          <w:sz w:val="44"/>
        </w:rPr>
        <w:t>Word-initial allophones of /r/ in Ho-Chunk</w:t>
      </w:r>
      <w:r w:rsidR="00C61F71" w:rsidRPr="00C61F71">
        <w:rPr>
          <w:rFonts w:cs="Times New Roman"/>
          <w:b/>
          <w:sz w:val="44"/>
          <w:vertAlign w:val="superscript"/>
        </w:rPr>
        <w:footnoteReference w:customMarkFollows="1" w:id="2"/>
        <w:t>*</w:t>
      </w:r>
    </w:p>
    <w:p w14:paraId="1B897812" w14:textId="77777777" w:rsidR="0017555B" w:rsidRPr="007805A2" w:rsidRDefault="0017555B" w:rsidP="004A55B5">
      <w:pPr>
        <w:spacing w:after="0"/>
        <w:jc w:val="both"/>
        <w:rPr>
          <w:rFonts w:cs="Times New Roman"/>
          <w:szCs w:val="24"/>
        </w:rPr>
      </w:pPr>
    </w:p>
    <w:p w14:paraId="06157030" w14:textId="4A659F17" w:rsidR="004216FA" w:rsidRPr="007805A2" w:rsidRDefault="00C471C9" w:rsidP="004A55B5">
      <w:pPr>
        <w:spacing w:after="0"/>
        <w:jc w:val="both"/>
        <w:rPr>
          <w:rFonts w:cs="Times New Roman"/>
          <w:sz w:val="32"/>
        </w:rPr>
      </w:pPr>
      <w:r>
        <w:rPr>
          <w:rFonts w:cs="Times New Roman"/>
          <w:sz w:val="32"/>
        </w:rPr>
        <w:t>Nancy Hall</w:t>
      </w:r>
      <w:r w:rsidR="004216FA" w:rsidRPr="007805A2">
        <w:rPr>
          <w:rFonts w:cs="Times New Roman"/>
          <w:sz w:val="32"/>
        </w:rPr>
        <w:tab/>
      </w:r>
      <w:r w:rsidR="004216FA" w:rsidRPr="007805A2">
        <w:rPr>
          <w:rFonts w:cs="Times New Roman"/>
          <w:sz w:val="32"/>
        </w:rPr>
        <w:tab/>
      </w:r>
      <w:r>
        <w:rPr>
          <w:rFonts w:cs="Times New Roman"/>
          <w:sz w:val="32"/>
        </w:rPr>
        <w:t>Brigid Shanley</w:t>
      </w:r>
    </w:p>
    <w:p w14:paraId="10759D20" w14:textId="5A7FC051" w:rsidR="004216FA" w:rsidRPr="007805A2" w:rsidRDefault="00C471C9" w:rsidP="004A55B5">
      <w:pPr>
        <w:spacing w:after="0"/>
        <w:jc w:val="both"/>
        <w:rPr>
          <w:rFonts w:cs="Times New Roman"/>
          <w:sz w:val="32"/>
        </w:rPr>
      </w:pPr>
      <w:r>
        <w:rPr>
          <w:rFonts w:cs="Times New Roman"/>
          <w:i/>
          <w:sz w:val="32"/>
        </w:rPr>
        <w:t>California State University Long Beach</w:t>
      </w:r>
    </w:p>
    <w:p w14:paraId="78FDA792" w14:textId="77777777" w:rsidR="00D91C9B" w:rsidRPr="007805A2" w:rsidRDefault="00D91C9B" w:rsidP="004A55B5">
      <w:pPr>
        <w:spacing w:after="0"/>
        <w:jc w:val="both"/>
        <w:rPr>
          <w:rFonts w:cs="Times New Roman"/>
        </w:rPr>
      </w:pPr>
    </w:p>
    <w:p w14:paraId="2D635107" w14:textId="76FBB22E" w:rsidR="004216FA" w:rsidRPr="007805A2" w:rsidRDefault="004216FA" w:rsidP="004A55B5">
      <w:pPr>
        <w:spacing w:after="0"/>
        <w:ind w:left="540" w:right="540"/>
        <w:jc w:val="both"/>
        <w:rPr>
          <w:rFonts w:cs="Times New Roman"/>
        </w:rPr>
      </w:pPr>
      <w:r w:rsidRPr="007805A2">
        <w:rPr>
          <w:rFonts w:cs="Times New Roman"/>
          <w:b/>
        </w:rPr>
        <w:t>Abstract:</w:t>
      </w:r>
      <w:r w:rsidRPr="007805A2">
        <w:rPr>
          <w:rFonts w:cs="Times New Roman"/>
        </w:rPr>
        <w:t xml:space="preserve"> </w:t>
      </w:r>
      <w:r w:rsidR="00F33582" w:rsidRPr="00863929">
        <w:t xml:space="preserve">Ho-Chunk </w:t>
      </w:r>
      <w:r w:rsidR="00F33582">
        <w:t>has one liquid phoneme, traditionally transcribed [r]</w:t>
      </w:r>
      <w:r w:rsidR="000F0DAD">
        <w:t>,</w:t>
      </w:r>
      <w:r w:rsidR="00F33582">
        <w:t xml:space="preserve"> and usually described as a flap or trill</w:t>
      </w:r>
      <w:r w:rsidR="00F33582">
        <w:rPr>
          <w:rFonts w:cs="Times New Roman"/>
        </w:rPr>
        <w:t>.</w:t>
      </w:r>
      <w:r w:rsidR="00EE29A7">
        <w:rPr>
          <w:rFonts w:cs="Times New Roman"/>
        </w:rPr>
        <w:t xml:space="preserve"> </w:t>
      </w:r>
      <w:r w:rsidR="000F0DAD">
        <w:rPr>
          <w:rFonts w:cs="Times New Roman"/>
        </w:rPr>
        <w:t>We find that in</w:t>
      </w:r>
      <w:r w:rsidR="00EE29A7">
        <w:rPr>
          <w:rFonts w:cs="Times New Roman"/>
        </w:rPr>
        <w:t xml:space="preserve"> archival recordings collected by </w:t>
      </w:r>
      <w:r w:rsidR="00234605">
        <w:rPr>
          <w:rFonts w:cs="Times New Roman"/>
        </w:rPr>
        <w:t xml:space="preserve">Kenneth </w:t>
      </w:r>
      <w:r w:rsidR="00EE29A7">
        <w:rPr>
          <w:rFonts w:cs="Times New Roman"/>
        </w:rPr>
        <w:t xml:space="preserve">Miner in the 1970’s, a speaker </w:t>
      </w:r>
      <w:r w:rsidR="00866E5C">
        <w:rPr>
          <w:rFonts w:cs="Times New Roman"/>
        </w:rPr>
        <w:t xml:space="preserve">sometimes </w:t>
      </w:r>
      <w:r w:rsidR="00EE29A7">
        <w:rPr>
          <w:rFonts w:cs="Times New Roman"/>
        </w:rPr>
        <w:t>produces word-initial /r/</w:t>
      </w:r>
      <w:r w:rsidR="00866E5C">
        <w:rPr>
          <w:rFonts w:cs="Times New Roman"/>
        </w:rPr>
        <w:t xml:space="preserve"> as [l]</w:t>
      </w:r>
      <w:r w:rsidR="00A63D8C">
        <w:rPr>
          <w:rFonts w:cs="Times New Roman"/>
        </w:rPr>
        <w:t>,</w:t>
      </w:r>
      <w:r w:rsidR="00866E5C">
        <w:rPr>
          <w:rFonts w:cs="Times New Roman"/>
        </w:rPr>
        <w:t xml:space="preserve"> or </w:t>
      </w:r>
      <w:r w:rsidR="00A63D8C">
        <w:rPr>
          <w:rFonts w:cs="Times New Roman"/>
        </w:rPr>
        <w:t>more rarely as a nasal.</w:t>
      </w:r>
      <w:r w:rsidR="00866E5C">
        <w:rPr>
          <w:rFonts w:cs="Times New Roman"/>
        </w:rPr>
        <w:t xml:space="preserve"> </w:t>
      </w:r>
      <w:r w:rsidR="005D26AC">
        <w:rPr>
          <w:rFonts w:cs="Times New Roman"/>
        </w:rPr>
        <w:t xml:space="preserve">When /r/ is produced as a rhotic, it </w:t>
      </w:r>
      <w:r w:rsidR="00CD19DF">
        <w:rPr>
          <w:rFonts w:cs="Times New Roman"/>
        </w:rPr>
        <w:t xml:space="preserve">varies in manner between a tap, approximant, </w:t>
      </w:r>
      <w:r w:rsidR="004B3511">
        <w:rPr>
          <w:rFonts w:cs="Times New Roman"/>
        </w:rPr>
        <w:t xml:space="preserve">r-colored vowel, </w:t>
      </w:r>
      <w:r w:rsidR="00CD19DF">
        <w:rPr>
          <w:rFonts w:cs="Times New Roman"/>
        </w:rPr>
        <w:t xml:space="preserve">or </w:t>
      </w:r>
      <w:r w:rsidR="00262AFC">
        <w:rPr>
          <w:rFonts w:cs="Times New Roman"/>
        </w:rPr>
        <w:t xml:space="preserve">a </w:t>
      </w:r>
      <w:r w:rsidR="00CD19DF">
        <w:rPr>
          <w:rFonts w:cs="Times New Roman"/>
        </w:rPr>
        <w:t xml:space="preserve">combination of </w:t>
      </w:r>
      <w:r w:rsidR="00262AFC">
        <w:rPr>
          <w:rFonts w:cs="Times New Roman"/>
        </w:rPr>
        <w:t>manners</w:t>
      </w:r>
      <w:r w:rsidR="00CD19DF">
        <w:rPr>
          <w:rFonts w:cs="Times New Roman"/>
        </w:rPr>
        <w:t>.</w:t>
      </w:r>
      <w:r w:rsidR="00DA5E10">
        <w:rPr>
          <w:rFonts w:cs="Times New Roman"/>
        </w:rPr>
        <w:t xml:space="preserve"> We did not find clearcut examples of trills.</w:t>
      </w:r>
      <w:r w:rsidR="00CD19DF">
        <w:rPr>
          <w:rFonts w:cs="Times New Roman"/>
        </w:rPr>
        <w:t xml:space="preserve"> </w:t>
      </w:r>
      <w:r w:rsidR="00880A7C">
        <w:rPr>
          <w:rFonts w:cs="Times New Roman"/>
        </w:rPr>
        <w:t xml:space="preserve">Different tokens of the same word may have different </w:t>
      </w:r>
      <w:r w:rsidR="007C13F5">
        <w:rPr>
          <w:rFonts w:cs="Times New Roman"/>
        </w:rPr>
        <w:t>allophones</w:t>
      </w:r>
      <w:r w:rsidR="00880A7C">
        <w:rPr>
          <w:rFonts w:cs="Times New Roman"/>
        </w:rPr>
        <w:t xml:space="preserve"> of /r/, </w:t>
      </w:r>
      <w:r w:rsidR="00DB6774">
        <w:rPr>
          <w:rFonts w:cs="Times New Roman"/>
        </w:rPr>
        <w:t xml:space="preserve">showing </w:t>
      </w:r>
      <w:r w:rsidR="00880A7C">
        <w:rPr>
          <w:rFonts w:cs="Times New Roman"/>
        </w:rPr>
        <w:t xml:space="preserve">some level of free variation. </w:t>
      </w:r>
    </w:p>
    <w:p w14:paraId="1A607F98" w14:textId="5D743186" w:rsidR="004216FA" w:rsidRPr="007805A2" w:rsidRDefault="004216FA" w:rsidP="004A55B5">
      <w:pPr>
        <w:spacing w:after="0"/>
        <w:ind w:left="540"/>
        <w:jc w:val="both"/>
        <w:rPr>
          <w:rFonts w:cs="Times New Roman"/>
        </w:rPr>
      </w:pPr>
    </w:p>
    <w:p w14:paraId="4D9CC75B" w14:textId="61E0DEA9" w:rsidR="004216FA" w:rsidRPr="007805A2" w:rsidRDefault="004216FA" w:rsidP="004A55B5">
      <w:pPr>
        <w:spacing w:after="0"/>
        <w:ind w:left="540"/>
        <w:jc w:val="both"/>
        <w:rPr>
          <w:rFonts w:cs="Times New Roman"/>
        </w:rPr>
      </w:pPr>
      <w:r w:rsidRPr="007805A2">
        <w:rPr>
          <w:rFonts w:cs="Times New Roman"/>
          <w:b/>
        </w:rPr>
        <w:t>Keywords:</w:t>
      </w:r>
      <w:r w:rsidRPr="007805A2">
        <w:rPr>
          <w:rFonts w:cs="Times New Roman"/>
        </w:rPr>
        <w:t xml:space="preserve"> </w:t>
      </w:r>
      <w:r w:rsidR="0027482D">
        <w:rPr>
          <w:rFonts w:cs="Times New Roman"/>
        </w:rPr>
        <w:t xml:space="preserve">Ho-Chunk, </w:t>
      </w:r>
      <w:proofErr w:type="spellStart"/>
      <w:r w:rsidR="00E43762" w:rsidRPr="00E43762">
        <w:rPr>
          <w:rFonts w:cs="Times New Roman"/>
        </w:rPr>
        <w:t>Ho</w:t>
      </w:r>
      <w:r w:rsidR="00E43762">
        <w:rPr>
          <w:rFonts w:cs="Times New Roman"/>
        </w:rPr>
        <w:t>o</w:t>
      </w:r>
      <w:r w:rsidR="00E43762" w:rsidRPr="00E43762">
        <w:rPr>
          <w:rFonts w:cs="Times New Roman"/>
        </w:rPr>
        <w:t>cąk</w:t>
      </w:r>
      <w:proofErr w:type="spellEnd"/>
      <w:r w:rsidR="00E43762">
        <w:rPr>
          <w:rFonts w:cs="Times New Roman"/>
        </w:rPr>
        <w:t>,</w:t>
      </w:r>
      <w:r w:rsidR="00E43762" w:rsidRPr="00E43762">
        <w:rPr>
          <w:rFonts w:cs="Times New Roman"/>
        </w:rPr>
        <w:t xml:space="preserve"> </w:t>
      </w:r>
      <w:proofErr w:type="spellStart"/>
      <w:r w:rsidR="0027482D">
        <w:rPr>
          <w:rFonts w:cs="Times New Roman"/>
        </w:rPr>
        <w:t>rhotics</w:t>
      </w:r>
      <w:proofErr w:type="spellEnd"/>
      <w:r w:rsidR="0027482D">
        <w:rPr>
          <w:rFonts w:cs="Times New Roman"/>
        </w:rPr>
        <w:t xml:space="preserve">, </w:t>
      </w:r>
      <w:proofErr w:type="spellStart"/>
      <w:r w:rsidR="0027482D">
        <w:rPr>
          <w:rFonts w:cs="Times New Roman"/>
        </w:rPr>
        <w:t>allophony</w:t>
      </w:r>
      <w:proofErr w:type="spellEnd"/>
    </w:p>
    <w:p w14:paraId="4FEED0CC" w14:textId="4926B2AA" w:rsidR="004216FA" w:rsidRPr="007805A2" w:rsidRDefault="004216FA" w:rsidP="004A55B5">
      <w:pPr>
        <w:spacing w:after="0"/>
        <w:jc w:val="both"/>
        <w:rPr>
          <w:rFonts w:cs="Times New Roman"/>
        </w:rPr>
      </w:pPr>
    </w:p>
    <w:p w14:paraId="7C1FF3A3" w14:textId="3CE6427F" w:rsidR="004216FA" w:rsidRPr="007805A2" w:rsidRDefault="00823D00" w:rsidP="004A55B5">
      <w:pPr>
        <w:pStyle w:val="Heading1"/>
        <w:jc w:val="both"/>
      </w:pPr>
      <w:r>
        <w:t>Introduction</w:t>
      </w:r>
    </w:p>
    <w:p w14:paraId="0CD43369" w14:textId="77777777" w:rsidR="00957EE2" w:rsidRDefault="00957EE2" w:rsidP="00E43762"/>
    <w:p w14:paraId="427EB213" w14:textId="7C6D6BF9" w:rsidR="00E43762" w:rsidRDefault="00E43762" w:rsidP="00E43762">
      <w:r>
        <w:t xml:space="preserve">Ho-Chunk </w:t>
      </w:r>
      <w:r w:rsidRPr="00E52FF5">
        <w:t>has one liquid consonant, typically transcribed [r]. It is usually described as a trill or a tap/flap</w:t>
      </w:r>
      <w:r>
        <w:t xml:space="preserve">. Table 1 summarizes </w:t>
      </w:r>
      <w:r w:rsidR="00940D70">
        <w:t xml:space="preserve">linguists’ </w:t>
      </w:r>
      <w:r>
        <w:t xml:space="preserve">impressionistic descriptions of the </w:t>
      </w:r>
      <w:r w:rsidR="00940D70">
        <w:t xml:space="preserve">sound’s articulation. </w:t>
      </w:r>
    </w:p>
    <w:p w14:paraId="17A08A9D" w14:textId="273AE971" w:rsidR="00547355" w:rsidRDefault="00547355" w:rsidP="00547355">
      <w:pPr>
        <w:pStyle w:val="Caption"/>
        <w:keepNext/>
        <w:jc w:val="center"/>
      </w:pPr>
      <w:r>
        <w:t xml:space="preserve">Table </w:t>
      </w:r>
      <w:fldSimple w:instr=" SEQ Table \* ARABIC ">
        <w:r w:rsidR="00BF4F83">
          <w:rPr>
            <w:noProof/>
          </w:rPr>
          <w:t>1</w:t>
        </w:r>
      </w:fldSimple>
      <w:r>
        <w:t xml:space="preserve">: Descriptions of </w:t>
      </w:r>
      <w:r w:rsidR="00110946">
        <w:t xml:space="preserve">Ho-Chunk </w:t>
      </w:r>
      <w:r>
        <w:t>/r/</w:t>
      </w:r>
    </w:p>
    <w:tbl>
      <w:tblPr>
        <w:tblStyle w:val="TableGrid"/>
        <w:tblW w:w="7344" w:type="dxa"/>
        <w:jc w:val="center"/>
        <w:tblLook w:val="04A0" w:firstRow="1" w:lastRow="0" w:firstColumn="1" w:lastColumn="0" w:noHBand="0" w:noVBand="1"/>
      </w:tblPr>
      <w:tblGrid>
        <w:gridCol w:w="3240"/>
        <w:gridCol w:w="4104"/>
      </w:tblGrid>
      <w:tr w:rsidR="00E43762" w14:paraId="0D1F16D1" w14:textId="77777777" w:rsidTr="00775629">
        <w:trPr>
          <w:trHeight w:val="334"/>
          <w:jc w:val="center"/>
        </w:trPr>
        <w:tc>
          <w:tcPr>
            <w:tcW w:w="3240" w:type="dxa"/>
          </w:tcPr>
          <w:p w14:paraId="4F274DF9" w14:textId="77777777" w:rsidR="00E43762" w:rsidRPr="00254F8E" w:rsidRDefault="00E43762" w:rsidP="00775629">
            <w:pPr>
              <w:rPr>
                <w:b/>
                <w:bCs/>
              </w:rPr>
            </w:pPr>
            <w:r w:rsidRPr="00254F8E">
              <w:rPr>
                <w:b/>
                <w:bCs/>
              </w:rPr>
              <w:t>Source</w:t>
            </w:r>
          </w:p>
        </w:tc>
        <w:tc>
          <w:tcPr>
            <w:tcW w:w="4104" w:type="dxa"/>
          </w:tcPr>
          <w:p w14:paraId="31E72FBC" w14:textId="77777777" w:rsidR="00E43762" w:rsidRPr="00254F8E" w:rsidRDefault="00E43762" w:rsidP="00775629">
            <w:pPr>
              <w:rPr>
                <w:b/>
                <w:bCs/>
              </w:rPr>
            </w:pPr>
            <w:r w:rsidRPr="00254F8E">
              <w:rPr>
                <w:b/>
                <w:bCs/>
              </w:rPr>
              <w:t>Verbal description (verbatim)</w:t>
            </w:r>
          </w:p>
        </w:tc>
      </w:tr>
      <w:tr w:rsidR="00E43762" w14:paraId="59075B26" w14:textId="77777777" w:rsidTr="00775629">
        <w:trPr>
          <w:trHeight w:val="334"/>
          <w:jc w:val="center"/>
        </w:trPr>
        <w:tc>
          <w:tcPr>
            <w:tcW w:w="3240" w:type="dxa"/>
          </w:tcPr>
          <w:p w14:paraId="7CBB0964" w14:textId="77777777" w:rsidR="00E43762" w:rsidRDefault="00E43762" w:rsidP="00775629">
            <w:r w:rsidRPr="00E52FF5">
              <w:t>Susman 1943</w:t>
            </w:r>
          </w:p>
        </w:tc>
        <w:tc>
          <w:tcPr>
            <w:tcW w:w="4104" w:type="dxa"/>
          </w:tcPr>
          <w:p w14:paraId="2E644DBF" w14:textId="77777777" w:rsidR="00E43762" w:rsidRDefault="00E43762" w:rsidP="00775629">
            <w:r w:rsidRPr="00E52FF5">
              <w:t>single-flap tongue-tip trill in alveolar position</w:t>
            </w:r>
          </w:p>
        </w:tc>
      </w:tr>
      <w:tr w:rsidR="00E43762" w14:paraId="4A8D4848" w14:textId="77777777" w:rsidTr="00775629">
        <w:trPr>
          <w:trHeight w:val="334"/>
          <w:jc w:val="center"/>
        </w:trPr>
        <w:tc>
          <w:tcPr>
            <w:tcW w:w="3240" w:type="dxa"/>
          </w:tcPr>
          <w:p w14:paraId="0A409494" w14:textId="77777777" w:rsidR="00E43762" w:rsidRPr="00E52FF5" w:rsidRDefault="00E43762" w:rsidP="00775629">
            <w:r w:rsidRPr="00E52FF5">
              <w:t>Lipkind 1945</w:t>
            </w:r>
          </w:p>
        </w:tc>
        <w:tc>
          <w:tcPr>
            <w:tcW w:w="4104" w:type="dxa"/>
          </w:tcPr>
          <w:p w14:paraId="6A90A816" w14:textId="77777777" w:rsidR="00E43762" w:rsidRPr="00E52FF5" w:rsidRDefault="00E43762" w:rsidP="00775629">
            <w:r w:rsidRPr="00E52FF5">
              <w:t>a single rapid flap of the tip of the tongue against the alveolar ridge</w:t>
            </w:r>
          </w:p>
        </w:tc>
      </w:tr>
      <w:tr w:rsidR="00E43762" w14:paraId="65872056" w14:textId="77777777" w:rsidTr="00775629">
        <w:trPr>
          <w:trHeight w:val="334"/>
          <w:jc w:val="center"/>
        </w:trPr>
        <w:tc>
          <w:tcPr>
            <w:tcW w:w="3240" w:type="dxa"/>
          </w:tcPr>
          <w:p w14:paraId="291AC867" w14:textId="77777777" w:rsidR="00E43762" w:rsidRDefault="00E43762" w:rsidP="00775629">
            <w:proofErr w:type="spellStart"/>
            <w:r w:rsidRPr="00E52FF5">
              <w:t>Sebeok</w:t>
            </w:r>
            <w:proofErr w:type="spellEnd"/>
            <w:r w:rsidRPr="00E52FF5">
              <w:t xml:space="preserve"> 1947</w:t>
            </w:r>
            <w:r>
              <w:t>:168</w:t>
            </w:r>
          </w:p>
        </w:tc>
        <w:tc>
          <w:tcPr>
            <w:tcW w:w="4104" w:type="dxa"/>
          </w:tcPr>
          <w:p w14:paraId="0386CD85" w14:textId="77777777" w:rsidR="00E43762" w:rsidRDefault="00E43762" w:rsidP="00775629">
            <w:r>
              <w:t>trill</w:t>
            </w:r>
          </w:p>
        </w:tc>
      </w:tr>
      <w:tr w:rsidR="00E43762" w14:paraId="6C1F8891" w14:textId="77777777" w:rsidTr="00775629">
        <w:trPr>
          <w:trHeight w:val="334"/>
          <w:jc w:val="center"/>
        </w:trPr>
        <w:tc>
          <w:tcPr>
            <w:tcW w:w="3240" w:type="dxa"/>
          </w:tcPr>
          <w:p w14:paraId="0BF065DA" w14:textId="77777777" w:rsidR="00E43762" w:rsidRPr="00E52FF5" w:rsidRDefault="00E43762" w:rsidP="00775629">
            <w:r>
              <w:t>Marten 1964:46</w:t>
            </w:r>
          </w:p>
        </w:tc>
        <w:tc>
          <w:tcPr>
            <w:tcW w:w="4104" w:type="dxa"/>
          </w:tcPr>
          <w:p w14:paraId="2080112C" w14:textId="6AF5D52E" w:rsidR="00E43762" w:rsidRDefault="00E43762" w:rsidP="00775629">
            <w:r w:rsidRPr="00D8411C">
              <w:t>flap [</w:t>
            </w:r>
            <w:r w:rsidRPr="00A515BB">
              <w:t>ɾ̆</w:t>
            </w:r>
            <w:r>
              <w:t>]</w:t>
            </w:r>
            <w:r w:rsidR="008236C1">
              <w:t xml:space="preserve">… </w:t>
            </w:r>
            <w:r w:rsidR="008236C1" w:rsidRPr="008236C1">
              <w:t>in very slow, careful speech this sometimes has a lateral quality</w:t>
            </w:r>
          </w:p>
        </w:tc>
      </w:tr>
      <w:tr w:rsidR="00E43762" w14:paraId="1F43015F" w14:textId="77777777" w:rsidTr="00775629">
        <w:trPr>
          <w:trHeight w:val="334"/>
          <w:jc w:val="center"/>
        </w:trPr>
        <w:tc>
          <w:tcPr>
            <w:tcW w:w="3240" w:type="dxa"/>
          </w:tcPr>
          <w:p w14:paraId="10C71CBD" w14:textId="77777777" w:rsidR="00E43762" w:rsidRDefault="00E43762" w:rsidP="00775629">
            <w:r>
              <w:t>Danker 1985:45</w:t>
            </w:r>
          </w:p>
        </w:tc>
        <w:tc>
          <w:tcPr>
            <w:tcW w:w="4104" w:type="dxa"/>
          </w:tcPr>
          <w:p w14:paraId="41A62E17" w14:textId="77777777" w:rsidR="00E43762" w:rsidRPr="00D8411C" w:rsidRDefault="00E43762" w:rsidP="00775629">
            <w:r w:rsidRPr="00BF5BF5">
              <w:t>single lateralized flap of the tip of the tongue</w:t>
            </w:r>
          </w:p>
        </w:tc>
      </w:tr>
      <w:tr w:rsidR="00E43762" w14:paraId="4F21E458" w14:textId="77777777" w:rsidTr="00775629">
        <w:trPr>
          <w:trHeight w:val="334"/>
          <w:jc w:val="center"/>
        </w:trPr>
        <w:tc>
          <w:tcPr>
            <w:tcW w:w="3240" w:type="dxa"/>
          </w:tcPr>
          <w:p w14:paraId="68986B42" w14:textId="252C5927" w:rsidR="00E43762" w:rsidRDefault="00E43762" w:rsidP="00775629">
            <w:r w:rsidRPr="00E52FF5">
              <w:t xml:space="preserve">Miner </w:t>
            </w:r>
            <w:r w:rsidR="00F51CE6">
              <w:t>1992</w:t>
            </w:r>
            <w:r w:rsidR="008B2DC0">
              <w:t>:4</w:t>
            </w:r>
          </w:p>
        </w:tc>
        <w:tc>
          <w:tcPr>
            <w:tcW w:w="4104" w:type="dxa"/>
          </w:tcPr>
          <w:p w14:paraId="3A57A356" w14:textId="77777777" w:rsidR="00E43762" w:rsidRDefault="00E43762" w:rsidP="00775629">
            <w:r>
              <w:t>dental trill</w:t>
            </w:r>
          </w:p>
        </w:tc>
      </w:tr>
      <w:tr w:rsidR="00E43762" w14:paraId="5D3C9D6E" w14:textId="77777777" w:rsidTr="00775629">
        <w:trPr>
          <w:trHeight w:val="334"/>
          <w:jc w:val="center"/>
        </w:trPr>
        <w:tc>
          <w:tcPr>
            <w:tcW w:w="3240" w:type="dxa"/>
          </w:tcPr>
          <w:p w14:paraId="6241F675" w14:textId="77777777" w:rsidR="00E43762" w:rsidRPr="00E52FF5" w:rsidRDefault="00E43762" w:rsidP="00775629">
            <w:r>
              <w:t>Wolff 1951:201</w:t>
            </w:r>
          </w:p>
        </w:tc>
        <w:tc>
          <w:tcPr>
            <w:tcW w:w="4104" w:type="dxa"/>
          </w:tcPr>
          <w:p w14:paraId="1798D553" w14:textId="77777777" w:rsidR="00E43762" w:rsidRDefault="00E43762" w:rsidP="00775629">
            <w:r>
              <w:t>initial allophone of Winnebago /r/ is [d]</w:t>
            </w:r>
          </w:p>
        </w:tc>
      </w:tr>
      <w:tr w:rsidR="00E43762" w14:paraId="10584DDD" w14:textId="77777777" w:rsidTr="00775629">
        <w:trPr>
          <w:trHeight w:val="334"/>
          <w:jc w:val="center"/>
        </w:trPr>
        <w:tc>
          <w:tcPr>
            <w:tcW w:w="3240" w:type="dxa"/>
          </w:tcPr>
          <w:p w14:paraId="79705B5A" w14:textId="7A3C656D" w:rsidR="00E43762" w:rsidRPr="007C2403" w:rsidRDefault="00E43762" w:rsidP="00775629">
            <w:r>
              <w:t>White Eagle 19</w:t>
            </w:r>
            <w:r w:rsidR="00D10FFA">
              <w:t>8</w:t>
            </w:r>
            <w:r>
              <w:t>8:xvii</w:t>
            </w:r>
            <w:r w:rsidR="00082779">
              <w:t xml:space="preserve"> (introduction by Philip </w:t>
            </w:r>
            <w:proofErr w:type="spellStart"/>
            <w:r w:rsidR="00082779">
              <w:t>LeSourd</w:t>
            </w:r>
            <w:proofErr w:type="spellEnd"/>
            <w:r w:rsidR="00082779">
              <w:t>)</w:t>
            </w:r>
          </w:p>
        </w:tc>
        <w:tc>
          <w:tcPr>
            <w:tcW w:w="4104" w:type="dxa"/>
          </w:tcPr>
          <w:p w14:paraId="666D7617" w14:textId="77777777" w:rsidR="00E43762" w:rsidRDefault="00E43762" w:rsidP="00775629">
            <w:r>
              <w:t>flap r</w:t>
            </w:r>
          </w:p>
        </w:tc>
      </w:tr>
      <w:tr w:rsidR="00E43762" w14:paraId="49F83F18" w14:textId="77777777" w:rsidTr="00775629">
        <w:trPr>
          <w:trHeight w:val="334"/>
          <w:jc w:val="center"/>
        </w:trPr>
        <w:tc>
          <w:tcPr>
            <w:tcW w:w="3240" w:type="dxa"/>
          </w:tcPr>
          <w:p w14:paraId="26AFD447" w14:textId="77777777" w:rsidR="00E43762" w:rsidRPr="00E52FF5" w:rsidRDefault="00E43762" w:rsidP="00775629">
            <w:r w:rsidRPr="00E52FF5">
              <w:t>Helmbrecht &amp; Lehmann 2010</w:t>
            </w:r>
          </w:p>
        </w:tc>
        <w:tc>
          <w:tcPr>
            <w:tcW w:w="4104" w:type="dxa"/>
          </w:tcPr>
          <w:p w14:paraId="426F7C16" w14:textId="77777777" w:rsidR="00E43762" w:rsidRPr="00E52FF5" w:rsidRDefault="00E43762" w:rsidP="00775629">
            <w:r w:rsidRPr="00E52FF5">
              <w:t>voiced alveolar tap</w:t>
            </w:r>
          </w:p>
        </w:tc>
      </w:tr>
    </w:tbl>
    <w:p w14:paraId="53995329" w14:textId="77777777" w:rsidR="00E43762" w:rsidRDefault="00E43762" w:rsidP="00E43762"/>
    <w:p w14:paraId="099F9FC7" w14:textId="77777777" w:rsidR="00695BB7" w:rsidRDefault="00695BB7" w:rsidP="00E43762">
      <w:pPr>
        <w:spacing w:after="0"/>
        <w:jc w:val="both"/>
      </w:pPr>
    </w:p>
    <w:p w14:paraId="29F8DE39" w14:textId="0DA40EA0" w:rsidR="00695BB7" w:rsidRDefault="001E3931" w:rsidP="001E3931">
      <w:pPr>
        <w:spacing w:after="0"/>
        <w:ind w:firstLine="720"/>
        <w:jc w:val="both"/>
      </w:pPr>
      <w:r>
        <w:t>W</w:t>
      </w:r>
      <w:r w:rsidR="00695BB7" w:rsidRPr="00695BB7">
        <w:t>hen a language has only one liquid phoneme, it is common for that phoneme to have both rhotic and lateral allophones (</w:t>
      </w:r>
      <w:proofErr w:type="spellStart"/>
      <w:r w:rsidR="00695BB7" w:rsidRPr="00695BB7">
        <w:t>Maddieson</w:t>
      </w:r>
      <w:proofErr w:type="spellEnd"/>
      <w:r w:rsidR="00695BB7" w:rsidRPr="00695BB7">
        <w:t xml:space="preserve"> 1984:83), and sometimes nasal or stop allophones as well. For example, Boas (1911:16-17) notes that Pawnee “contains a sound which may be heard more or less distinctly sometimes as an l, sometimes an r, sometimes as n, and again as d, which, however, without any doubt, is throughout the same sound, although modified to a certain extent by its position in the word and by surrounding sounds.” </w:t>
      </w:r>
    </w:p>
    <w:p w14:paraId="3C1824C3" w14:textId="4DF4A16F" w:rsidR="00E43762" w:rsidRDefault="00925A61" w:rsidP="00695BB7">
      <w:pPr>
        <w:spacing w:after="0"/>
        <w:ind w:firstLine="720"/>
        <w:jc w:val="both"/>
      </w:pPr>
      <w:r>
        <w:t>Ho-Chunk</w:t>
      </w:r>
      <w:r w:rsidR="00915B64">
        <w:t xml:space="preserve"> /r/</w:t>
      </w:r>
      <w:r w:rsidR="00E43762">
        <w:t xml:space="preserve"> </w:t>
      </w:r>
      <w:r w:rsidR="00695BB7">
        <w:t>is known to have a nasal</w:t>
      </w:r>
      <w:r w:rsidR="00D16159">
        <w:t xml:space="preserve"> allophone</w:t>
      </w:r>
      <w:r w:rsidR="00E975C2">
        <w:t xml:space="preserve">, which occurs predictably </w:t>
      </w:r>
      <w:r w:rsidR="00E43762">
        <w:t>after a nasal vowel</w:t>
      </w:r>
      <w:r w:rsidR="00E975C2">
        <w:t xml:space="preserve"> and is </w:t>
      </w:r>
      <w:r w:rsidR="00E43762">
        <w:t>traditionally transcribed [ň] (</w:t>
      </w:r>
      <w:r w:rsidR="00E43762" w:rsidRPr="0076492A">
        <w:t>Susman 1943:16</w:t>
      </w:r>
      <w:r w:rsidR="00E43762">
        <w:t xml:space="preserve">, </w:t>
      </w:r>
      <w:r w:rsidR="00E43762" w:rsidRPr="006D0804">
        <w:t>Lipkind 1945:1</w:t>
      </w:r>
      <w:r w:rsidR="00E43762">
        <w:t xml:space="preserve">, </w:t>
      </w:r>
      <w:r w:rsidR="00E43762" w:rsidRPr="000D7751">
        <w:t xml:space="preserve">Miner </w:t>
      </w:r>
      <w:r w:rsidR="00F51CE6">
        <w:t>1992</w:t>
      </w:r>
      <w:r w:rsidR="00E43762" w:rsidRPr="000D7751">
        <w:t>:5</w:t>
      </w:r>
      <w:r w:rsidR="00E43762">
        <w:t xml:space="preserve">, </w:t>
      </w:r>
      <w:r w:rsidR="00B53668">
        <w:t>among others</w:t>
      </w:r>
      <w:r w:rsidR="00E43762">
        <w:t xml:space="preserve">). </w:t>
      </w:r>
      <w:r w:rsidR="00C272B6">
        <w:t>An acoustic study</w:t>
      </w:r>
      <w:r w:rsidR="00F3428C">
        <w:t xml:space="preserve"> </w:t>
      </w:r>
      <w:r w:rsidR="00C272B6">
        <w:t xml:space="preserve">found </w:t>
      </w:r>
      <w:r w:rsidR="00E43762">
        <w:t>that [ň] varies in duration between values typical of a nasalized flap [ɾ͂] and a full nasal stop [n]</w:t>
      </w:r>
      <w:r w:rsidR="00C272B6">
        <w:t xml:space="preserve"> (</w:t>
      </w:r>
      <w:r w:rsidR="00C272B6" w:rsidRPr="00C272B6">
        <w:t>Panick 202</w:t>
      </w:r>
      <w:r w:rsidR="006B233F">
        <w:t>1</w:t>
      </w:r>
      <w:r w:rsidR="00C272B6">
        <w:t xml:space="preserve">, </w:t>
      </w:r>
      <w:r w:rsidR="00C272B6" w:rsidRPr="00C272B6">
        <w:t>Panick &amp; Hall 2023</w:t>
      </w:r>
      <w:r w:rsidR="00C272B6">
        <w:t>)</w:t>
      </w:r>
      <w:r w:rsidR="00E43762">
        <w:t xml:space="preserve">. </w:t>
      </w:r>
    </w:p>
    <w:p w14:paraId="0ACF65A8" w14:textId="6B20DA6D" w:rsidR="0016519E" w:rsidRPr="00927252" w:rsidRDefault="00E43762" w:rsidP="00F20101">
      <w:pPr>
        <w:spacing w:after="0"/>
        <w:jc w:val="both"/>
      </w:pPr>
      <w:r>
        <w:tab/>
        <w:t xml:space="preserve">There is </w:t>
      </w:r>
      <w:r w:rsidR="00430A3B">
        <w:t>scant</w:t>
      </w:r>
      <w:r>
        <w:t xml:space="preserve"> mention in the literature of other phonetic variation in the realization of Ho-Chunk /r/. </w:t>
      </w:r>
      <w:r w:rsidR="00972590">
        <w:t>Susman 1943:</w:t>
      </w:r>
      <w:r w:rsidR="00F20101">
        <w:t xml:space="preserve">16 </w:t>
      </w:r>
      <w:r w:rsidR="00EB4939">
        <w:t xml:space="preserve">does </w:t>
      </w:r>
      <w:r w:rsidR="00CC390A">
        <w:t>single out</w:t>
      </w:r>
      <w:r w:rsidR="00EB4939">
        <w:t xml:space="preserve"> /r/ </w:t>
      </w:r>
      <w:r w:rsidR="00CC390A">
        <w:t>as sounding</w:t>
      </w:r>
      <w:r w:rsidR="00EB4939">
        <w:t xml:space="preserve"> different </w:t>
      </w:r>
      <w:r w:rsidR="00520A75">
        <w:t xml:space="preserve">in </w:t>
      </w:r>
      <w:r w:rsidR="00EB4939">
        <w:t>word-initial</w:t>
      </w:r>
      <w:r w:rsidR="00520A75">
        <w:t xml:space="preserve"> versus </w:t>
      </w:r>
      <w:r w:rsidR="00EB4939">
        <w:t>word-internal</w:t>
      </w:r>
      <w:r w:rsidR="00E720E6">
        <w:t xml:space="preserve"> position</w:t>
      </w:r>
      <w:r w:rsidR="00EB4939">
        <w:t xml:space="preserve">, but her </w:t>
      </w:r>
      <w:r w:rsidR="00CC390A">
        <w:t>claim that</w:t>
      </w:r>
      <w:r w:rsidR="00F20101">
        <w:t xml:space="preserve"> “</w:t>
      </w:r>
      <w:r w:rsidR="00F20101" w:rsidRPr="00F20101">
        <w:rPr>
          <w:u w:val="single"/>
        </w:rPr>
        <w:t>r</w:t>
      </w:r>
      <w:r w:rsidR="00F20101">
        <w:t xml:space="preserve"> seems to be clearer and sharper intervocalically</w:t>
      </w:r>
      <w:r w:rsidR="00B57618">
        <w:t xml:space="preserve">” </w:t>
      </w:r>
      <w:r w:rsidR="00CC390A">
        <w:t>is hard to interpret</w:t>
      </w:r>
      <w:r w:rsidR="003229CE">
        <w:t xml:space="preserve"> in terms of phonetic features</w:t>
      </w:r>
      <w:r w:rsidR="00EE30D0">
        <w:t>.</w:t>
      </w:r>
      <w:r w:rsidR="00972590">
        <w:t xml:space="preserve"> </w:t>
      </w:r>
      <w:r w:rsidR="0016519E" w:rsidRPr="0016519E">
        <w:t xml:space="preserve">Wolff (1951:201) claims that “the initial allophone of Winnebago /r/ is [d]”. A wordlist from Hayden 1868 </w:t>
      </w:r>
      <w:r w:rsidR="00B50F5A">
        <w:t xml:space="preserve">also </w:t>
      </w:r>
      <w:r w:rsidR="004605EE">
        <w:t>contain</w:t>
      </w:r>
      <w:r w:rsidR="00B50F5A">
        <w:t>s</w:t>
      </w:r>
      <w:r w:rsidR="0016519E" w:rsidRPr="0016519E">
        <w:t xml:space="preserve"> </w:t>
      </w:r>
      <w:r w:rsidR="00371C99">
        <w:t>a few</w:t>
      </w:r>
      <w:r w:rsidR="0016519E" w:rsidRPr="0016519E">
        <w:t xml:space="preserve"> examples of initial /r/ transcribed as </w:t>
      </w:r>
      <w:r w:rsidR="002C614E">
        <w:rPr>
          <w:i/>
          <w:iCs/>
        </w:rPr>
        <w:t>d</w:t>
      </w:r>
      <w:r w:rsidR="0016519E" w:rsidRPr="0016519E">
        <w:t xml:space="preserve">, such as </w:t>
      </w:r>
      <w:r w:rsidR="0016519E" w:rsidRPr="00631CDC">
        <w:rPr>
          <w:i/>
          <w:iCs/>
        </w:rPr>
        <w:t>du-za’</w:t>
      </w:r>
      <w:r w:rsidR="0016519E" w:rsidRPr="0016519E">
        <w:t xml:space="preserve"> for ‘wash’ (/</w:t>
      </w:r>
      <w:proofErr w:type="spellStart"/>
      <w:r w:rsidR="0016519E" w:rsidRPr="0016519E">
        <w:t>ruʒa</w:t>
      </w:r>
      <w:proofErr w:type="spellEnd"/>
      <w:r w:rsidR="0016519E" w:rsidRPr="0016519E">
        <w:t xml:space="preserve">/) and </w:t>
      </w:r>
      <w:r w:rsidR="0016519E" w:rsidRPr="00631CDC">
        <w:rPr>
          <w:i/>
          <w:iCs/>
        </w:rPr>
        <w:t>da’-</w:t>
      </w:r>
      <w:proofErr w:type="spellStart"/>
      <w:r w:rsidR="0016519E" w:rsidRPr="00631CDC">
        <w:rPr>
          <w:i/>
          <w:iCs/>
        </w:rPr>
        <w:t>ba</w:t>
      </w:r>
      <w:proofErr w:type="spellEnd"/>
      <w:r w:rsidR="0016519E" w:rsidRPr="00631CDC">
        <w:rPr>
          <w:i/>
          <w:iCs/>
        </w:rPr>
        <w:t>-</w:t>
      </w:r>
      <w:proofErr w:type="spellStart"/>
      <w:r w:rsidR="0016519E" w:rsidRPr="00631CDC">
        <w:rPr>
          <w:i/>
          <w:iCs/>
        </w:rPr>
        <w:t>ra</w:t>
      </w:r>
      <w:proofErr w:type="spellEnd"/>
      <w:r w:rsidR="0016519E" w:rsidRPr="0016519E">
        <w:t xml:space="preserve"> for ‘beaver’ (/</w:t>
      </w:r>
      <w:proofErr w:type="spellStart"/>
      <w:r w:rsidR="0016519E" w:rsidRPr="0016519E">
        <w:t>raab-ra</w:t>
      </w:r>
      <w:proofErr w:type="spellEnd"/>
      <w:r w:rsidR="0016519E" w:rsidRPr="0016519E">
        <w:t xml:space="preserve">/). However, Hayden transcribes most other initial /r/s as </w:t>
      </w:r>
      <w:r w:rsidR="0016519E" w:rsidRPr="002C614E">
        <w:rPr>
          <w:i/>
          <w:iCs/>
        </w:rPr>
        <w:t>r</w:t>
      </w:r>
      <w:r w:rsidR="00927252">
        <w:t xml:space="preserve">, and he also transcribes some non-initial /r/s as </w:t>
      </w:r>
      <w:r w:rsidR="00927252">
        <w:rPr>
          <w:i/>
          <w:iCs/>
        </w:rPr>
        <w:t>d</w:t>
      </w:r>
      <w:r w:rsidR="00C46D93">
        <w:t xml:space="preserve">, so </w:t>
      </w:r>
      <w:r w:rsidR="009C16E4">
        <w:t xml:space="preserve">this </w:t>
      </w:r>
      <w:r w:rsidR="00ED458E">
        <w:t>seems more likely to</w:t>
      </w:r>
      <w:r w:rsidR="009C16E4">
        <w:t xml:space="preserve"> </w:t>
      </w:r>
      <w:r w:rsidR="00B50F5A">
        <w:t xml:space="preserve">reflect his inconsistent interpretation </w:t>
      </w:r>
      <w:r w:rsidR="009C16E4">
        <w:t>of [</w:t>
      </w:r>
      <w:r w:rsidR="004605EE" w:rsidRPr="004605EE">
        <w:t>ɾ</w:t>
      </w:r>
      <w:r w:rsidR="009C16E4">
        <w:t>]</w:t>
      </w:r>
      <w:r w:rsidR="004605EE">
        <w:t xml:space="preserve"> rather than the </w:t>
      </w:r>
      <w:proofErr w:type="spellStart"/>
      <w:r w:rsidR="004605EE">
        <w:t>allophony</w:t>
      </w:r>
      <w:proofErr w:type="spellEnd"/>
      <w:r w:rsidR="004605EE">
        <w:t xml:space="preserve"> pattern claimed by Wolff</w:t>
      </w:r>
      <w:r w:rsidR="009C16E4">
        <w:t>.</w:t>
      </w:r>
      <w:r w:rsidR="00C46D93">
        <w:t xml:space="preserve"> </w:t>
      </w:r>
    </w:p>
    <w:p w14:paraId="6CD050C5" w14:textId="03FACC21" w:rsidR="00430A3B" w:rsidRDefault="00E43762" w:rsidP="0016519E">
      <w:pPr>
        <w:spacing w:after="0"/>
        <w:ind w:firstLine="720"/>
        <w:jc w:val="both"/>
      </w:pPr>
      <w:r>
        <w:t xml:space="preserve">Marten </w:t>
      </w:r>
      <w:r w:rsidR="00EA692B">
        <w:t>(</w:t>
      </w:r>
      <w:r>
        <w:t>1964</w:t>
      </w:r>
      <w:r w:rsidR="00EA692B">
        <w:t>)</w:t>
      </w:r>
      <w:r>
        <w:t xml:space="preserve"> mentions </w:t>
      </w:r>
      <w:r w:rsidR="005700A2">
        <w:t xml:space="preserve">of /r/ </w:t>
      </w:r>
      <w:r>
        <w:t xml:space="preserve">that ‘in very slow, careful speech </w:t>
      </w:r>
      <w:r w:rsidR="001247FC">
        <w:t>this</w:t>
      </w:r>
      <w:r>
        <w:t xml:space="preserve"> sometimes has a lateral quality’</w:t>
      </w:r>
      <w:r w:rsidR="00430A3B">
        <w:t xml:space="preserve">. </w:t>
      </w:r>
      <w:r w:rsidR="00C65255">
        <w:t xml:space="preserve">Danker (1985) also described </w:t>
      </w:r>
      <w:r w:rsidR="007B6EAE">
        <w:t>/r/</w:t>
      </w:r>
      <w:r w:rsidR="00C65255">
        <w:t xml:space="preserve"> as ‘lateralized’</w:t>
      </w:r>
      <w:r w:rsidR="00A05152">
        <w:t>, although Danker does not suggest that th</w:t>
      </w:r>
      <w:r w:rsidR="00B63169">
        <w:t>e lateralization</w:t>
      </w:r>
      <w:r w:rsidR="00A05152">
        <w:t xml:space="preserve"> </w:t>
      </w:r>
      <w:r w:rsidR="00F75932">
        <w:t>varies depending</w:t>
      </w:r>
      <w:r w:rsidR="00A05152">
        <w:t xml:space="preserve"> on speech </w:t>
      </w:r>
      <w:r w:rsidR="006B132E">
        <w:t>style</w:t>
      </w:r>
      <w:r w:rsidR="000453BD">
        <w:t xml:space="preserve">. </w:t>
      </w:r>
    </w:p>
    <w:p w14:paraId="3AF3F4D5" w14:textId="4E39AEE7" w:rsidR="00D6638C" w:rsidRDefault="00D6638C" w:rsidP="00D6638C">
      <w:pPr>
        <w:spacing w:after="0"/>
        <w:ind w:firstLine="720"/>
        <w:jc w:val="both"/>
      </w:pPr>
      <w:r>
        <w:t>Walker (1974:399)</w:t>
      </w:r>
      <w:r w:rsidR="00ED6B6E">
        <w:t xml:space="preserve"> reports that </w:t>
      </w:r>
      <w:r w:rsidR="00ED6B6E" w:rsidRPr="00ED6B6E">
        <w:t>Ho-Chunk speakers interchang</w:t>
      </w:r>
      <w:r w:rsidR="00ED6B6E">
        <w:t>e</w:t>
      </w:r>
      <w:r w:rsidR="00ED6B6E" w:rsidRPr="00ED6B6E">
        <w:t xml:space="preserve"> [r] and [l] in English</w:t>
      </w:r>
      <w:r w:rsidR="00ED6B6E">
        <w:t>,</w:t>
      </w:r>
      <w:r>
        <w:t xml:space="preserve"> </w:t>
      </w:r>
      <w:r w:rsidRPr="00C50F68">
        <w:t>cit</w:t>
      </w:r>
      <w:r w:rsidR="00ED6B6E">
        <w:t>ing</w:t>
      </w:r>
      <w:r w:rsidRPr="00C50F68">
        <w:t xml:space="preserve"> an unpublished manuscript by Amelia</w:t>
      </w:r>
      <w:r>
        <w:t xml:space="preserve"> Susman claiming that “the Winnebago substitute a </w:t>
      </w:r>
      <w:r w:rsidRPr="00916F1F">
        <w:rPr>
          <w:u w:val="single"/>
        </w:rPr>
        <w:t>l</w:t>
      </w:r>
      <w:r>
        <w:t xml:space="preserve"> sound for the English </w:t>
      </w:r>
      <w:r w:rsidRPr="00916F1F">
        <w:rPr>
          <w:u w:val="single"/>
        </w:rPr>
        <w:t>r</w:t>
      </w:r>
      <w:r>
        <w:t xml:space="preserve"> in </w:t>
      </w:r>
      <w:r w:rsidRPr="00916F1F">
        <w:rPr>
          <w:u w:val="single"/>
        </w:rPr>
        <w:t>pray</w:t>
      </w:r>
      <w:r>
        <w:t>”. Walker further reports that:</w:t>
      </w:r>
    </w:p>
    <w:p w14:paraId="3C0471E9" w14:textId="77777777" w:rsidR="00D6638C" w:rsidRPr="00FD258A" w:rsidRDefault="00D6638C" w:rsidP="00D6638C">
      <w:pPr>
        <w:spacing w:after="0"/>
        <w:ind w:left="720" w:firstLine="720"/>
        <w:jc w:val="both"/>
        <w:rPr>
          <w:i/>
          <w:iCs/>
        </w:rPr>
      </w:pPr>
    </w:p>
    <w:p w14:paraId="1192CC04" w14:textId="77777777" w:rsidR="00D6638C" w:rsidRPr="00FD258A" w:rsidRDefault="00D6638C" w:rsidP="00D6638C">
      <w:pPr>
        <w:spacing w:after="0"/>
        <w:ind w:left="720"/>
        <w:jc w:val="both"/>
        <w:rPr>
          <w:i/>
          <w:iCs/>
        </w:rPr>
      </w:pPr>
      <w:r w:rsidRPr="00FD258A">
        <w:rPr>
          <w:i/>
          <w:iCs/>
        </w:rPr>
        <w:t>The substitution of [</w:t>
      </w:r>
      <w:r>
        <w:rPr>
          <w:i/>
          <w:iCs/>
        </w:rPr>
        <w:t>l</w:t>
      </w:r>
      <w:r w:rsidRPr="00FD258A">
        <w:rPr>
          <w:i/>
          <w:iCs/>
        </w:rPr>
        <w:t xml:space="preserve">] for [r] in English words as pronounced by Winnebago speakers is confirmed by Nancy O. Lurie who wrote… that “Old timey Winnebago like </w:t>
      </w:r>
      <w:proofErr w:type="spellStart"/>
      <w:r w:rsidRPr="00FD258A">
        <w:rPr>
          <w:i/>
          <w:iCs/>
        </w:rPr>
        <w:t>Blowsnake</w:t>
      </w:r>
      <w:proofErr w:type="spellEnd"/>
      <w:r w:rsidRPr="00FD258A">
        <w:rPr>
          <w:i/>
          <w:iCs/>
        </w:rPr>
        <w:t xml:space="preserve"> pronounced flute and fruit exactly the same way Prut.” Frances Perry… also wrote… that “when my Indian friend Flora and I write to each other we call ourselves </w:t>
      </w:r>
      <w:proofErr w:type="spellStart"/>
      <w:r w:rsidRPr="00FD258A">
        <w:rPr>
          <w:i/>
          <w:iCs/>
        </w:rPr>
        <w:t>Frora</w:t>
      </w:r>
      <w:proofErr w:type="spellEnd"/>
      <w:r w:rsidRPr="00FD258A">
        <w:rPr>
          <w:i/>
          <w:iCs/>
        </w:rPr>
        <w:t xml:space="preserve"> and </w:t>
      </w:r>
      <w:proofErr w:type="spellStart"/>
      <w:r w:rsidRPr="00FD258A">
        <w:rPr>
          <w:i/>
          <w:iCs/>
        </w:rPr>
        <w:t>Plances</w:t>
      </w:r>
      <w:proofErr w:type="spellEnd"/>
      <w:r w:rsidRPr="00FD258A">
        <w:rPr>
          <w:i/>
          <w:iCs/>
        </w:rPr>
        <w:t xml:space="preserve"> interchanging P and F and l and r, which pairs sound alike to them</w:t>
      </w:r>
      <w:r>
        <w:rPr>
          <w:i/>
          <w:iCs/>
        </w:rPr>
        <w:t>.</w:t>
      </w:r>
      <w:r w:rsidRPr="00FD258A">
        <w:rPr>
          <w:i/>
          <w:iCs/>
        </w:rPr>
        <w:t>”</w:t>
      </w:r>
    </w:p>
    <w:p w14:paraId="47A97D29" w14:textId="77777777" w:rsidR="00D6638C" w:rsidRDefault="00D6638C" w:rsidP="00D6638C">
      <w:pPr>
        <w:spacing w:after="0"/>
        <w:jc w:val="both"/>
      </w:pPr>
    </w:p>
    <w:p w14:paraId="5624105F" w14:textId="141F9C3C" w:rsidR="00D6638C" w:rsidRDefault="00074F57" w:rsidP="00D6638C">
      <w:pPr>
        <w:spacing w:after="0"/>
        <w:jc w:val="both"/>
      </w:pPr>
      <w:r>
        <w:t>I</w:t>
      </w:r>
      <w:r w:rsidR="003E325C">
        <w:t>nterchanging /r/ and /l/</w:t>
      </w:r>
      <w:r w:rsidR="00D6638C">
        <w:t xml:space="preserve"> in a second language is common </w:t>
      </w:r>
      <w:r>
        <w:t>among</w:t>
      </w:r>
      <w:r w:rsidR="00D6638C">
        <w:t xml:space="preserve"> </w:t>
      </w:r>
      <w:r w:rsidR="003E6E1A">
        <w:t>bilinguals</w:t>
      </w:r>
      <w:r w:rsidR="00D6638C">
        <w:t xml:space="preserve"> whose first language has </w:t>
      </w:r>
      <w:r w:rsidR="0080437A">
        <w:t xml:space="preserve">a single liquid with </w:t>
      </w:r>
      <w:r w:rsidR="00AC60D1">
        <w:t>[r] and [l] allophones</w:t>
      </w:r>
      <w:r w:rsidR="00C457FE">
        <w:t xml:space="preserve">. </w:t>
      </w:r>
    </w:p>
    <w:p w14:paraId="125698E8" w14:textId="3106580E" w:rsidR="00E43762" w:rsidRPr="00570A2C" w:rsidRDefault="00E43762" w:rsidP="00E43762">
      <w:pPr>
        <w:spacing w:after="0"/>
        <w:jc w:val="both"/>
      </w:pPr>
      <w:r>
        <w:tab/>
      </w:r>
      <w:r w:rsidR="00FC2088">
        <w:t>R</w:t>
      </w:r>
      <w:r>
        <w:t xml:space="preserve">esearchers working with archival </w:t>
      </w:r>
      <w:r w:rsidR="00645986">
        <w:t xml:space="preserve">Ho-Chunk </w:t>
      </w:r>
      <w:r>
        <w:t xml:space="preserve">recordings in our lab have frequently noticed </w:t>
      </w:r>
      <w:r w:rsidR="00374531">
        <w:t>words where i</w:t>
      </w:r>
      <w:r>
        <w:t>nitial /r/ sound</w:t>
      </w:r>
      <w:r w:rsidR="00632582">
        <w:t>s</w:t>
      </w:r>
      <w:r>
        <w:t xml:space="preserve"> like [l]. The </w:t>
      </w:r>
      <w:r w:rsidR="00700293">
        <w:t xml:space="preserve">initial </w:t>
      </w:r>
      <w:r>
        <w:t xml:space="preserve">impetus for the current study was to follow up on these observations </w:t>
      </w:r>
      <w:r w:rsidR="000C181D">
        <w:t>and to see whether there was a pattern to the occurrence of [l] allophones</w:t>
      </w:r>
      <w:r w:rsidR="00655A2A">
        <w:t xml:space="preserve">. </w:t>
      </w:r>
      <w:r w:rsidR="007E23AE">
        <w:t>As we noticed more variation, we decided to document</w:t>
      </w:r>
      <w:r w:rsidR="00655A2A">
        <w:t xml:space="preserve"> other allophones of /r/ as well. </w:t>
      </w:r>
    </w:p>
    <w:p w14:paraId="2511879E" w14:textId="5CD2AABD" w:rsidR="00FB66CC" w:rsidRDefault="00643430" w:rsidP="004A55B5">
      <w:pPr>
        <w:pStyle w:val="Heading1"/>
        <w:spacing w:before="100" w:beforeAutospacing="1"/>
        <w:jc w:val="both"/>
      </w:pPr>
      <w:r>
        <w:t>Methods</w:t>
      </w:r>
    </w:p>
    <w:p w14:paraId="2A4EA6C9" w14:textId="77777777" w:rsidR="004659BC" w:rsidRDefault="004659BC" w:rsidP="00144518">
      <w:pPr>
        <w:spacing w:after="0"/>
        <w:jc w:val="both"/>
        <w:rPr>
          <w:rFonts w:cs="Times New Roman"/>
        </w:rPr>
      </w:pPr>
    </w:p>
    <w:p w14:paraId="0B0B8F1A" w14:textId="6A962D3F" w:rsidR="00144518" w:rsidRPr="00144518" w:rsidRDefault="00144518" w:rsidP="00144518">
      <w:pPr>
        <w:spacing w:after="0"/>
        <w:jc w:val="both"/>
        <w:rPr>
          <w:rFonts w:cs="Times New Roman"/>
        </w:rPr>
      </w:pPr>
      <w:r w:rsidRPr="00144518">
        <w:rPr>
          <w:rFonts w:cs="Times New Roman"/>
        </w:rPr>
        <w:lastRenderedPageBreak/>
        <w:t>We analyze</w:t>
      </w:r>
      <w:r w:rsidR="00041A26">
        <w:rPr>
          <w:rFonts w:cs="Times New Roman"/>
        </w:rPr>
        <w:t>d</w:t>
      </w:r>
      <w:r w:rsidRPr="00144518">
        <w:rPr>
          <w:rFonts w:cs="Times New Roman"/>
        </w:rPr>
        <w:t xml:space="preserve"> tokens drawn from 1974-75 fieldwork recordings collected by Kenneth Miner, now </w:t>
      </w:r>
      <w:r w:rsidR="00D86CDD">
        <w:rPr>
          <w:rFonts w:cs="Times New Roman"/>
        </w:rPr>
        <w:t>archived at the</w:t>
      </w:r>
      <w:r w:rsidRPr="00144518">
        <w:rPr>
          <w:rFonts w:cs="Times New Roman"/>
        </w:rPr>
        <w:t xml:space="preserve"> University of Wisconsin-Milwaukee Libraries. These recordings feature mostly elicitation of single words or short phrases. Most speech is by Lavina Thorud (</w:t>
      </w:r>
      <w:proofErr w:type="spellStart"/>
      <w:r w:rsidRPr="00144518">
        <w:rPr>
          <w:rFonts w:cs="Times New Roman"/>
        </w:rPr>
        <w:t>Mąąxiánąžįwįga</w:t>
      </w:r>
      <w:proofErr w:type="spellEnd"/>
      <w:r w:rsidRPr="00144518">
        <w:rPr>
          <w:rFonts w:cs="Times New Roman"/>
        </w:rPr>
        <w:t xml:space="preserve">) who was born in 1912; there is also some speech by Robinson Johnson. An ongoing annotation project at CSULB (Hall et al. 2019) has isolated and transcribed </w:t>
      </w:r>
      <w:r w:rsidR="00D81F05">
        <w:rPr>
          <w:rFonts w:cs="Times New Roman"/>
        </w:rPr>
        <w:t xml:space="preserve">around </w:t>
      </w:r>
      <w:r w:rsidRPr="00144518">
        <w:rPr>
          <w:rFonts w:cs="Times New Roman"/>
        </w:rPr>
        <w:t xml:space="preserve">8400 word tokens. </w:t>
      </w:r>
    </w:p>
    <w:p w14:paraId="557DA027" w14:textId="3FDA9EB6" w:rsidR="00144518" w:rsidRPr="00144518" w:rsidRDefault="00144518" w:rsidP="00144518">
      <w:pPr>
        <w:spacing w:after="0"/>
        <w:ind w:firstLine="576"/>
        <w:jc w:val="both"/>
        <w:rPr>
          <w:rFonts w:cs="Times New Roman"/>
        </w:rPr>
      </w:pPr>
      <w:r w:rsidRPr="00144518">
        <w:rPr>
          <w:rFonts w:cs="Times New Roman"/>
        </w:rPr>
        <w:t xml:space="preserve">We </w:t>
      </w:r>
      <w:r w:rsidR="00473481">
        <w:rPr>
          <w:rFonts w:cs="Times New Roman"/>
        </w:rPr>
        <w:t>extracted</w:t>
      </w:r>
      <w:r w:rsidRPr="00144518">
        <w:rPr>
          <w:rFonts w:cs="Times New Roman"/>
        </w:rPr>
        <w:t xml:space="preserve"> all </w:t>
      </w:r>
      <w:r w:rsidR="00473481">
        <w:rPr>
          <w:rFonts w:cs="Times New Roman"/>
        </w:rPr>
        <w:t>tokens</w:t>
      </w:r>
      <w:r w:rsidRPr="00144518">
        <w:rPr>
          <w:rFonts w:cs="Times New Roman"/>
        </w:rPr>
        <w:t xml:space="preserve"> of words transcribed with</w:t>
      </w:r>
      <w:r w:rsidR="00873B7A">
        <w:rPr>
          <w:rFonts w:cs="Times New Roman"/>
        </w:rPr>
        <w:t xml:space="preserve"> initial</w:t>
      </w:r>
      <w:r w:rsidRPr="00144518">
        <w:rPr>
          <w:rFonts w:cs="Times New Roman"/>
        </w:rPr>
        <w:t xml:space="preserve"> /r/.</w:t>
      </w:r>
      <w:r w:rsidR="00473481">
        <w:rPr>
          <w:rFonts w:cs="Times New Roman"/>
        </w:rPr>
        <w:t xml:space="preserve"> T</w:t>
      </w:r>
      <w:r w:rsidRPr="00144518">
        <w:rPr>
          <w:rFonts w:cs="Times New Roman"/>
        </w:rPr>
        <w:t xml:space="preserve">his </w:t>
      </w:r>
      <w:r w:rsidR="00473481">
        <w:rPr>
          <w:rFonts w:cs="Times New Roman"/>
        </w:rPr>
        <w:t>yielded</w:t>
      </w:r>
      <w:r w:rsidRPr="00144518">
        <w:rPr>
          <w:rFonts w:cs="Times New Roman"/>
        </w:rPr>
        <w:t xml:space="preserve"> 312 tokens, some of which were </w:t>
      </w:r>
      <w:r w:rsidR="00A96C6A">
        <w:rPr>
          <w:rFonts w:cs="Times New Roman"/>
        </w:rPr>
        <w:t xml:space="preserve">unusable due to </w:t>
      </w:r>
      <w:r w:rsidR="00404F23">
        <w:rPr>
          <w:rFonts w:cs="Times New Roman"/>
        </w:rPr>
        <w:t>poor sound quality or other problems (such as being produced directly after an English word ending in</w:t>
      </w:r>
      <w:r w:rsidR="00FB3389">
        <w:rPr>
          <w:rFonts w:cs="Times New Roman"/>
        </w:rPr>
        <w:t xml:space="preserve"> /r/</w:t>
      </w:r>
      <w:r w:rsidR="00A96C6A">
        <w:rPr>
          <w:rFonts w:cs="Times New Roman"/>
        </w:rPr>
        <w:t>)</w:t>
      </w:r>
      <w:r w:rsidRPr="00144518">
        <w:rPr>
          <w:rFonts w:cs="Times New Roman"/>
        </w:rPr>
        <w:t xml:space="preserve">. In the first pass of analysis, both authors listened and independently marked which tokens sounded </w:t>
      </w:r>
      <w:r w:rsidR="00B61733">
        <w:rPr>
          <w:rFonts w:cs="Times New Roman"/>
        </w:rPr>
        <w:t>[</w:t>
      </w:r>
      <w:r w:rsidRPr="00144518">
        <w:rPr>
          <w:rFonts w:cs="Times New Roman"/>
        </w:rPr>
        <w:t>l</w:t>
      </w:r>
      <w:r w:rsidR="00B61733">
        <w:rPr>
          <w:rFonts w:cs="Times New Roman"/>
        </w:rPr>
        <w:t>]</w:t>
      </w:r>
      <w:r w:rsidRPr="00144518">
        <w:rPr>
          <w:rFonts w:cs="Times New Roman"/>
        </w:rPr>
        <w:t xml:space="preserve">-like to us. </w:t>
      </w:r>
      <w:r w:rsidR="00374D6D">
        <w:rPr>
          <w:rFonts w:cs="Times New Roman"/>
        </w:rPr>
        <w:t>Later, about a third of the tokens were examined</w:t>
      </w:r>
      <w:r w:rsidR="00BF444B">
        <w:rPr>
          <w:rFonts w:cs="Times New Roman"/>
        </w:rPr>
        <w:t xml:space="preserve"> </w:t>
      </w:r>
      <w:r w:rsidR="008C3DBA" w:rsidRPr="008C3DBA">
        <w:rPr>
          <w:rFonts w:cs="Times New Roman"/>
        </w:rPr>
        <w:t xml:space="preserve">using </w:t>
      </w:r>
      <w:proofErr w:type="spellStart"/>
      <w:r w:rsidR="008C3DBA" w:rsidRPr="008C3DBA">
        <w:rPr>
          <w:rFonts w:cs="Times New Roman"/>
        </w:rPr>
        <w:t>Praat</w:t>
      </w:r>
      <w:proofErr w:type="spellEnd"/>
      <w:r w:rsidR="008C3DBA" w:rsidRPr="008C3DBA">
        <w:rPr>
          <w:rFonts w:cs="Times New Roman"/>
        </w:rPr>
        <w:t xml:space="preserve"> (Boersma &amp; </w:t>
      </w:r>
      <w:proofErr w:type="spellStart"/>
      <w:r w:rsidR="008C3DBA" w:rsidRPr="008C3DBA">
        <w:rPr>
          <w:rFonts w:cs="Times New Roman"/>
        </w:rPr>
        <w:t>Weenink</w:t>
      </w:r>
      <w:proofErr w:type="spellEnd"/>
      <w:r w:rsidR="008C3DBA" w:rsidRPr="008C3DBA">
        <w:rPr>
          <w:rFonts w:cs="Times New Roman"/>
        </w:rPr>
        <w:t xml:space="preserve"> 2019)</w:t>
      </w:r>
      <w:r w:rsidR="008C3DBA">
        <w:rPr>
          <w:rFonts w:cs="Times New Roman"/>
        </w:rPr>
        <w:t>,</w:t>
      </w:r>
      <w:r w:rsidR="008C3DBA" w:rsidRPr="008C3DBA">
        <w:rPr>
          <w:rFonts w:cs="Times New Roman"/>
        </w:rPr>
        <w:t xml:space="preserve"> </w:t>
      </w:r>
      <w:r w:rsidR="008C3DBA">
        <w:rPr>
          <w:rFonts w:cs="Times New Roman"/>
        </w:rPr>
        <w:t>in order to explore</w:t>
      </w:r>
      <w:r w:rsidR="00374D6D">
        <w:rPr>
          <w:rFonts w:cs="Times New Roman"/>
        </w:rPr>
        <w:t xml:space="preserve"> the range of </w:t>
      </w:r>
      <w:r w:rsidR="00BF05F7">
        <w:rPr>
          <w:rFonts w:cs="Times New Roman"/>
        </w:rPr>
        <w:t xml:space="preserve">phonetic </w:t>
      </w:r>
      <w:r w:rsidR="00374D6D">
        <w:rPr>
          <w:rFonts w:cs="Times New Roman"/>
        </w:rPr>
        <w:t>variation among [r]-like tokens as well</w:t>
      </w:r>
      <w:r w:rsidRPr="00144518">
        <w:rPr>
          <w:rFonts w:cs="Times New Roman"/>
        </w:rPr>
        <w:t>. We inspected spectrograms and waveforms</w:t>
      </w:r>
      <w:r w:rsidR="009649C7">
        <w:rPr>
          <w:rFonts w:cs="Times New Roman"/>
        </w:rPr>
        <w:t xml:space="preserve"> </w:t>
      </w:r>
      <w:r w:rsidRPr="00144518">
        <w:rPr>
          <w:rFonts w:cs="Times New Roman"/>
        </w:rPr>
        <w:t xml:space="preserve">to </w:t>
      </w:r>
      <w:r w:rsidR="008C3DBA">
        <w:rPr>
          <w:rFonts w:cs="Times New Roman"/>
        </w:rPr>
        <w:t>identify</w:t>
      </w:r>
      <w:r w:rsidRPr="00144518">
        <w:rPr>
          <w:rFonts w:cs="Times New Roman"/>
        </w:rPr>
        <w:t xml:space="preserve"> manner of articulation. </w:t>
      </w:r>
    </w:p>
    <w:p w14:paraId="439D9C30" w14:textId="01CE5210" w:rsidR="00372767" w:rsidRPr="007805A2" w:rsidRDefault="00144518" w:rsidP="00144518">
      <w:pPr>
        <w:spacing w:after="0"/>
        <w:ind w:firstLine="576"/>
        <w:jc w:val="both"/>
        <w:rPr>
          <w:rFonts w:cs="Times New Roman"/>
        </w:rPr>
      </w:pPr>
      <w:r w:rsidRPr="00144518">
        <w:rPr>
          <w:rFonts w:cs="Times New Roman"/>
        </w:rPr>
        <w:t xml:space="preserve">There are some inherent limitations in working with </w:t>
      </w:r>
      <w:r w:rsidR="00AA68D5">
        <w:rPr>
          <w:rFonts w:cs="Times New Roman"/>
        </w:rPr>
        <w:t xml:space="preserve">this </w:t>
      </w:r>
      <w:r w:rsidR="0037323F">
        <w:rPr>
          <w:rFonts w:cs="Times New Roman"/>
        </w:rPr>
        <w:t>corpus</w:t>
      </w:r>
      <w:r w:rsidRPr="00144518">
        <w:rPr>
          <w:rFonts w:cs="Times New Roman"/>
        </w:rPr>
        <w:t>. The recording</w:t>
      </w:r>
      <w:r w:rsidR="005E593C">
        <w:rPr>
          <w:rFonts w:cs="Times New Roman"/>
        </w:rPr>
        <w:t xml:space="preserve">s were not taken in a sound-attenuated environment; </w:t>
      </w:r>
      <w:r w:rsidR="008A25E7">
        <w:rPr>
          <w:rFonts w:cs="Times New Roman"/>
        </w:rPr>
        <w:t>some tokens are faint</w:t>
      </w:r>
      <w:r w:rsidR="002F1490">
        <w:rPr>
          <w:rFonts w:cs="Times New Roman"/>
        </w:rPr>
        <w:t>,</w:t>
      </w:r>
      <w:r w:rsidR="008A25E7">
        <w:rPr>
          <w:rFonts w:cs="Times New Roman"/>
        </w:rPr>
        <w:t xml:space="preserve"> and there is </w:t>
      </w:r>
      <w:r w:rsidR="002F1490">
        <w:rPr>
          <w:rFonts w:cs="Times New Roman"/>
        </w:rPr>
        <w:t xml:space="preserve">always some level of </w:t>
      </w:r>
      <w:r w:rsidRPr="00144518">
        <w:rPr>
          <w:rFonts w:cs="Times New Roman"/>
        </w:rPr>
        <w:t>background noise.</w:t>
      </w:r>
      <w:r w:rsidR="007A307D">
        <w:rPr>
          <w:rFonts w:cs="Times New Roman"/>
        </w:rPr>
        <w:t xml:space="preserve"> </w:t>
      </w:r>
      <w:r w:rsidR="00A61020">
        <w:rPr>
          <w:rFonts w:cs="Times New Roman"/>
        </w:rPr>
        <w:t>This can pose challenges for both acoustic analysis and auditory identification of sounds</w:t>
      </w:r>
      <w:r w:rsidR="007A307D">
        <w:rPr>
          <w:rFonts w:cs="Times New Roman"/>
        </w:rPr>
        <w:t>.</w:t>
      </w:r>
      <w:r w:rsidR="00A61020">
        <w:rPr>
          <w:rFonts w:cs="Times New Roman"/>
        </w:rPr>
        <w:t xml:space="preserve"> Partly for this reason, we </w:t>
      </w:r>
      <w:r w:rsidR="00844AD6">
        <w:rPr>
          <w:rFonts w:cs="Times New Roman"/>
        </w:rPr>
        <w:t xml:space="preserve">did not attempt to classify every token. </w:t>
      </w:r>
      <w:r w:rsidR="00755815">
        <w:rPr>
          <w:rFonts w:cs="Times New Roman"/>
        </w:rPr>
        <w:t xml:space="preserve">Our focus is on documenting the range </w:t>
      </w:r>
      <w:r w:rsidR="008B031B">
        <w:rPr>
          <w:rFonts w:cs="Times New Roman"/>
        </w:rPr>
        <w:t xml:space="preserve">of allophones present, using the most clear-cut tokens available. </w:t>
      </w:r>
      <w:r w:rsidR="00FD1604">
        <w:rPr>
          <w:rFonts w:cs="Times New Roman"/>
        </w:rPr>
        <w:t xml:space="preserve">We will not try to quantify the relative frequency of different </w:t>
      </w:r>
      <w:r w:rsidR="0081201A">
        <w:rPr>
          <w:rFonts w:cs="Times New Roman"/>
        </w:rPr>
        <w:t xml:space="preserve">rhotic </w:t>
      </w:r>
      <w:r w:rsidR="00FD1604">
        <w:rPr>
          <w:rFonts w:cs="Times New Roman"/>
        </w:rPr>
        <w:t>allophones</w:t>
      </w:r>
      <w:r w:rsidR="00B263A7">
        <w:rPr>
          <w:rFonts w:cs="Times New Roman"/>
        </w:rPr>
        <w:t xml:space="preserve">. </w:t>
      </w:r>
    </w:p>
    <w:p w14:paraId="24070E23" w14:textId="4535F3FC" w:rsidR="00844B88" w:rsidRPr="007805A2" w:rsidRDefault="00963357" w:rsidP="004A55B5">
      <w:pPr>
        <w:pStyle w:val="Heading1"/>
        <w:jc w:val="both"/>
      </w:pPr>
      <w:r>
        <w:t>Results</w:t>
      </w:r>
      <w:r w:rsidR="003A3873">
        <w:t>: types of allophones</w:t>
      </w:r>
    </w:p>
    <w:p w14:paraId="3DB61381" w14:textId="77777777" w:rsidR="00844B88" w:rsidRPr="007805A2" w:rsidRDefault="00844B88" w:rsidP="004A55B5">
      <w:pPr>
        <w:spacing w:after="0"/>
        <w:jc w:val="both"/>
        <w:rPr>
          <w:rFonts w:cs="Times New Roman"/>
          <w:b/>
        </w:rPr>
      </w:pPr>
    </w:p>
    <w:p w14:paraId="6F389B46" w14:textId="79BB1B9D" w:rsidR="00844B88" w:rsidRDefault="00134244" w:rsidP="004A55B5">
      <w:pPr>
        <w:spacing w:after="0"/>
        <w:jc w:val="both"/>
        <w:rPr>
          <w:rFonts w:cs="Times New Roman"/>
        </w:rPr>
      </w:pPr>
      <w:r>
        <w:rPr>
          <w:rFonts w:cs="Times New Roman"/>
        </w:rPr>
        <w:t xml:space="preserve">In this section, we describe the range of allophones observed in the data. </w:t>
      </w:r>
      <w:r w:rsidRPr="00134244">
        <w:rPr>
          <w:rFonts w:cs="Times New Roman"/>
        </w:rPr>
        <w:t>All tokens</w:t>
      </w:r>
      <w:r>
        <w:rPr>
          <w:rFonts w:cs="Times New Roman"/>
        </w:rPr>
        <w:t xml:space="preserve"> used as illustrations were</w:t>
      </w:r>
      <w:r w:rsidRPr="00134244">
        <w:rPr>
          <w:rFonts w:cs="Times New Roman"/>
        </w:rPr>
        <w:t xml:space="preserve"> produced by Lavina Thorud, except where noted.</w:t>
      </w:r>
    </w:p>
    <w:p w14:paraId="04A8C339" w14:textId="77777777" w:rsidR="00192440" w:rsidRPr="007805A2" w:rsidRDefault="00192440" w:rsidP="004A55B5">
      <w:pPr>
        <w:spacing w:after="0"/>
        <w:jc w:val="both"/>
        <w:rPr>
          <w:rFonts w:cs="Times New Roman"/>
        </w:rPr>
      </w:pPr>
    </w:p>
    <w:p w14:paraId="1BE93818" w14:textId="6983FD9F" w:rsidR="00844B88" w:rsidRPr="007805A2" w:rsidRDefault="003C00EC" w:rsidP="004A55B5">
      <w:pPr>
        <w:pStyle w:val="Heading2"/>
        <w:jc w:val="both"/>
      </w:pPr>
      <w:r>
        <w:t>Lateral</w:t>
      </w:r>
      <w:r w:rsidR="00FC7C3F">
        <w:t xml:space="preserve"> approximant allophones</w:t>
      </w:r>
    </w:p>
    <w:p w14:paraId="2911DE72" w14:textId="2D8F7423" w:rsidR="00844B88" w:rsidRPr="007805A2" w:rsidRDefault="00844B88" w:rsidP="004A55B5">
      <w:pPr>
        <w:spacing w:after="0"/>
        <w:jc w:val="both"/>
        <w:rPr>
          <w:rFonts w:cs="Times New Roman"/>
        </w:rPr>
      </w:pPr>
    </w:p>
    <w:p w14:paraId="4DB22F8C" w14:textId="49D03BA3" w:rsidR="00320688" w:rsidRDefault="003E7C4F" w:rsidP="004A55B5">
      <w:pPr>
        <w:spacing w:after="0"/>
        <w:jc w:val="both"/>
        <w:rPr>
          <w:rFonts w:cs="Times New Roman"/>
        </w:rPr>
      </w:pPr>
      <w:r>
        <w:rPr>
          <w:rFonts w:cs="Times New Roman"/>
        </w:rPr>
        <w:t>There were</w:t>
      </w:r>
      <w:r w:rsidR="00F96489">
        <w:rPr>
          <w:rFonts w:cs="Times New Roman"/>
        </w:rPr>
        <w:t xml:space="preserve"> </w:t>
      </w:r>
      <w:r w:rsidR="0052545F">
        <w:rPr>
          <w:rFonts w:cs="Times New Roman"/>
        </w:rPr>
        <w:t xml:space="preserve">indeed </w:t>
      </w:r>
      <w:r w:rsidR="00F96489">
        <w:rPr>
          <w:rFonts w:cs="Times New Roman"/>
        </w:rPr>
        <w:t xml:space="preserve">many tokens of initial /r/ produced as [l]. </w:t>
      </w:r>
      <w:r w:rsidR="00CA6D9F">
        <w:rPr>
          <w:rFonts w:cs="Times New Roman"/>
        </w:rPr>
        <w:t>23</w:t>
      </w:r>
      <w:r w:rsidR="00320688">
        <w:rPr>
          <w:rFonts w:cs="Times New Roman"/>
        </w:rPr>
        <w:t xml:space="preserve"> </w:t>
      </w:r>
      <w:r w:rsidR="00F96489">
        <w:rPr>
          <w:rFonts w:cs="Times New Roman"/>
        </w:rPr>
        <w:t>tokens were identified</w:t>
      </w:r>
      <w:r w:rsidR="00320688">
        <w:rPr>
          <w:rFonts w:cs="Times New Roman"/>
        </w:rPr>
        <w:t xml:space="preserve"> as [l] by both researchers, and </w:t>
      </w:r>
      <w:r w:rsidR="00C60B23">
        <w:rPr>
          <w:rFonts w:cs="Times New Roman"/>
        </w:rPr>
        <w:t>there were</w:t>
      </w:r>
      <w:r w:rsidR="00BC12DE">
        <w:rPr>
          <w:rFonts w:cs="Times New Roman"/>
        </w:rPr>
        <w:t xml:space="preserve"> another</w:t>
      </w:r>
      <w:r w:rsidR="00C60B23">
        <w:rPr>
          <w:rFonts w:cs="Times New Roman"/>
        </w:rPr>
        <w:t xml:space="preserve"> </w:t>
      </w:r>
      <w:r w:rsidR="004F3E49">
        <w:rPr>
          <w:rFonts w:cs="Times New Roman"/>
        </w:rPr>
        <w:t>51</w:t>
      </w:r>
      <w:r w:rsidR="00BC12DE">
        <w:rPr>
          <w:rFonts w:cs="Times New Roman"/>
        </w:rPr>
        <w:t xml:space="preserve"> tokens</w:t>
      </w:r>
      <w:r w:rsidR="004F3E49">
        <w:rPr>
          <w:rFonts w:cs="Times New Roman"/>
        </w:rPr>
        <w:t xml:space="preserve"> </w:t>
      </w:r>
      <w:r w:rsidR="00C60B23">
        <w:rPr>
          <w:rFonts w:cs="Times New Roman"/>
        </w:rPr>
        <w:t>where the authors disagreed</w:t>
      </w:r>
      <w:r w:rsidR="00E44A5E">
        <w:rPr>
          <w:rFonts w:cs="Times New Roman"/>
        </w:rPr>
        <w:t xml:space="preserve">. </w:t>
      </w:r>
      <w:r w:rsidR="00534D5B">
        <w:rPr>
          <w:rFonts w:cs="Times New Roman"/>
        </w:rPr>
        <w:t>24 of these</w:t>
      </w:r>
      <w:r w:rsidR="00D42C11">
        <w:rPr>
          <w:rFonts w:cs="Times New Roman"/>
        </w:rPr>
        <w:t xml:space="preserve"> disagreements</w:t>
      </w:r>
      <w:r w:rsidR="00534D5B">
        <w:rPr>
          <w:rFonts w:cs="Times New Roman"/>
        </w:rPr>
        <w:t xml:space="preserve"> were in </w:t>
      </w:r>
      <w:r w:rsidR="002B613F">
        <w:rPr>
          <w:rFonts w:cs="Times New Roman"/>
        </w:rPr>
        <w:t>words beginning with</w:t>
      </w:r>
      <w:r w:rsidR="00EE36C3">
        <w:rPr>
          <w:rFonts w:cs="Times New Roman"/>
        </w:rPr>
        <w:t xml:space="preserve"> /</w:t>
      </w:r>
      <w:proofErr w:type="spellStart"/>
      <w:r w:rsidR="00EE36C3">
        <w:rPr>
          <w:rFonts w:cs="Times New Roman"/>
        </w:rPr>
        <w:t>ru</w:t>
      </w:r>
      <w:proofErr w:type="spellEnd"/>
      <w:r w:rsidR="00EE36C3">
        <w:rPr>
          <w:rFonts w:cs="Times New Roman"/>
        </w:rPr>
        <w:t>/ or /</w:t>
      </w:r>
      <w:proofErr w:type="spellStart"/>
      <w:r w:rsidR="00EE36C3">
        <w:rPr>
          <w:rFonts w:cs="Times New Roman"/>
        </w:rPr>
        <w:t>ruu</w:t>
      </w:r>
      <w:proofErr w:type="spellEnd"/>
      <w:r w:rsidR="00EE36C3">
        <w:rPr>
          <w:rFonts w:cs="Times New Roman"/>
        </w:rPr>
        <w:t xml:space="preserve">/, where the first author tended to hear [l] </w:t>
      </w:r>
      <w:r w:rsidR="003C6B5D">
        <w:rPr>
          <w:rFonts w:cs="Times New Roman"/>
        </w:rPr>
        <w:t>while</w:t>
      </w:r>
      <w:r w:rsidR="00EE36C3">
        <w:rPr>
          <w:rFonts w:cs="Times New Roman"/>
        </w:rPr>
        <w:t xml:space="preserve"> the second author </w:t>
      </w:r>
      <w:r w:rsidR="003C6B5D">
        <w:rPr>
          <w:rFonts w:cs="Times New Roman"/>
        </w:rPr>
        <w:t>heard a rhotic.</w:t>
      </w:r>
      <w:r w:rsidR="005F6FC8">
        <w:rPr>
          <w:rFonts w:cs="Times New Roman"/>
        </w:rPr>
        <w:t xml:space="preserve"> This suggests that there is some degree of individual idiosyncrasy in the way that non-native listeners interpret</w:t>
      </w:r>
      <w:r w:rsidR="002B613F">
        <w:rPr>
          <w:rFonts w:cs="Times New Roman"/>
        </w:rPr>
        <w:t xml:space="preserve"> this combination of </w:t>
      </w:r>
      <w:r w:rsidR="00F272DE">
        <w:rPr>
          <w:rFonts w:cs="Times New Roman"/>
        </w:rPr>
        <w:t xml:space="preserve">Ho-Chunk </w:t>
      </w:r>
      <w:r w:rsidR="00FF0F6B">
        <w:rPr>
          <w:rFonts w:cs="Times New Roman"/>
        </w:rPr>
        <w:t xml:space="preserve">sounds. </w:t>
      </w:r>
    </w:p>
    <w:p w14:paraId="52EA6CE5" w14:textId="03BFF92A" w:rsidR="006273BF" w:rsidRDefault="00887FE4" w:rsidP="00320688">
      <w:pPr>
        <w:spacing w:after="0"/>
        <w:ind w:firstLine="720"/>
        <w:jc w:val="both"/>
        <w:rPr>
          <w:rFonts w:cs="Times New Roman"/>
        </w:rPr>
      </w:pPr>
      <w:r>
        <w:rPr>
          <w:rFonts w:cs="Times New Roman"/>
        </w:rPr>
        <w:t xml:space="preserve">Figure 1 is an example of a clearly [l]-like </w:t>
      </w:r>
      <w:r w:rsidR="004C43AB">
        <w:rPr>
          <w:rFonts w:cs="Times New Roman"/>
        </w:rPr>
        <w:t xml:space="preserve">production. </w:t>
      </w:r>
      <w:r w:rsidR="009E05EC">
        <w:rPr>
          <w:rFonts w:cs="Times New Roman"/>
        </w:rPr>
        <w:t>In this example, f</w:t>
      </w:r>
      <w:r w:rsidR="009E05EC" w:rsidRPr="009E05EC">
        <w:rPr>
          <w:rFonts w:cs="Times New Roman"/>
        </w:rPr>
        <w:t xml:space="preserve">ormants </w:t>
      </w:r>
      <w:r w:rsidR="009E05EC">
        <w:rPr>
          <w:rFonts w:cs="Times New Roman"/>
        </w:rPr>
        <w:t>begin to be visible</w:t>
      </w:r>
      <w:r w:rsidR="009E05EC" w:rsidRPr="009E05EC">
        <w:rPr>
          <w:rFonts w:cs="Times New Roman"/>
        </w:rPr>
        <w:t xml:space="preserve"> midway through</w:t>
      </w:r>
      <w:r w:rsidR="009E05EC">
        <w:rPr>
          <w:rFonts w:cs="Times New Roman"/>
        </w:rPr>
        <w:t xml:space="preserve"> the lateral approximant</w:t>
      </w:r>
      <w:r w:rsidR="009E05EC" w:rsidRPr="009E05EC">
        <w:rPr>
          <w:rFonts w:cs="Times New Roman"/>
        </w:rPr>
        <w:t>. F3</w:t>
      </w:r>
      <w:r w:rsidR="006D6220">
        <w:rPr>
          <w:rFonts w:cs="Times New Roman"/>
        </w:rPr>
        <w:t xml:space="preserve"> is </w:t>
      </w:r>
      <w:r w:rsidR="00C55F56">
        <w:rPr>
          <w:rFonts w:cs="Times New Roman"/>
        </w:rPr>
        <w:t>fairly</w:t>
      </w:r>
      <w:r w:rsidR="006D6220">
        <w:rPr>
          <w:rFonts w:cs="Times New Roman"/>
        </w:rPr>
        <w:t xml:space="preserve"> high</w:t>
      </w:r>
      <w:r w:rsidR="00CC37C6">
        <w:rPr>
          <w:rFonts w:cs="Times New Roman"/>
        </w:rPr>
        <w:t xml:space="preserve"> (3115</w:t>
      </w:r>
      <w:r w:rsidR="006D7A26">
        <w:rPr>
          <w:rFonts w:cs="Times New Roman"/>
        </w:rPr>
        <w:t xml:space="preserve"> Hz</w:t>
      </w:r>
      <w:r w:rsidR="00CC37C6">
        <w:rPr>
          <w:rFonts w:cs="Times New Roman"/>
        </w:rPr>
        <w:t>)</w:t>
      </w:r>
      <w:r w:rsidR="004C43AB">
        <w:rPr>
          <w:rFonts w:cs="Times New Roman"/>
        </w:rPr>
        <w:t>, which is typical of laterals</w:t>
      </w:r>
      <w:r w:rsidR="001420C2">
        <w:rPr>
          <w:rFonts w:cs="Times New Roman"/>
        </w:rPr>
        <w:t xml:space="preserve"> (</w:t>
      </w:r>
      <w:r w:rsidR="00777747">
        <w:rPr>
          <w:rFonts w:cs="Times New Roman"/>
        </w:rPr>
        <w:t xml:space="preserve">Ladefoged &amp; </w:t>
      </w:r>
      <w:proofErr w:type="spellStart"/>
      <w:r w:rsidR="00777747">
        <w:rPr>
          <w:rFonts w:cs="Times New Roman"/>
        </w:rPr>
        <w:t>Maddies</w:t>
      </w:r>
      <w:r w:rsidR="00C3041E">
        <w:rPr>
          <w:rFonts w:cs="Times New Roman"/>
        </w:rPr>
        <w:t>o</w:t>
      </w:r>
      <w:r w:rsidR="00777747">
        <w:rPr>
          <w:rFonts w:cs="Times New Roman"/>
        </w:rPr>
        <w:t>n</w:t>
      </w:r>
      <w:proofErr w:type="spellEnd"/>
      <w:r w:rsidR="00777747">
        <w:rPr>
          <w:rFonts w:cs="Times New Roman"/>
        </w:rPr>
        <w:t xml:space="preserve"> </w:t>
      </w:r>
      <w:r w:rsidR="006D6220">
        <w:rPr>
          <w:rFonts w:cs="Times New Roman"/>
        </w:rPr>
        <w:t>1996</w:t>
      </w:r>
      <w:r w:rsidR="00F44116">
        <w:rPr>
          <w:rFonts w:cs="Times New Roman"/>
        </w:rPr>
        <w:t>:193)</w:t>
      </w:r>
      <w:r w:rsidR="009E05EC" w:rsidRPr="009E05EC">
        <w:rPr>
          <w:rFonts w:cs="Times New Roman"/>
        </w:rPr>
        <w:t xml:space="preserve">. </w:t>
      </w:r>
      <w:r w:rsidR="00D31A1A">
        <w:rPr>
          <w:rFonts w:cs="Times New Roman"/>
        </w:rPr>
        <w:t>The duration</w:t>
      </w:r>
      <w:r w:rsidR="006D6220">
        <w:rPr>
          <w:rFonts w:cs="Times New Roman"/>
        </w:rPr>
        <w:t xml:space="preserve"> of this token</w:t>
      </w:r>
      <w:r w:rsidR="00D31A1A">
        <w:rPr>
          <w:rFonts w:cs="Times New Roman"/>
        </w:rPr>
        <w:t xml:space="preserve"> is</w:t>
      </w:r>
      <w:r w:rsidR="009E05EC" w:rsidRPr="009E05EC">
        <w:rPr>
          <w:rFonts w:cs="Times New Roman"/>
        </w:rPr>
        <w:t xml:space="preserve"> 140 </w:t>
      </w:r>
      <w:proofErr w:type="spellStart"/>
      <w:r w:rsidR="009E05EC" w:rsidRPr="009E05EC">
        <w:rPr>
          <w:rFonts w:cs="Times New Roman"/>
        </w:rPr>
        <w:t>ms</w:t>
      </w:r>
      <w:r w:rsidR="00D31A1A">
        <w:rPr>
          <w:rFonts w:cs="Times New Roman"/>
        </w:rPr>
        <w:t>.</w:t>
      </w:r>
      <w:proofErr w:type="spellEnd"/>
      <w:r w:rsidR="00D31A1A">
        <w:rPr>
          <w:rFonts w:cs="Times New Roman"/>
        </w:rPr>
        <w:t xml:space="preserve"> </w:t>
      </w:r>
    </w:p>
    <w:p w14:paraId="3B7FEE07" w14:textId="77777777" w:rsidR="006273BF" w:rsidRDefault="006273BF" w:rsidP="004A55B5">
      <w:pPr>
        <w:spacing w:after="0"/>
        <w:jc w:val="both"/>
        <w:rPr>
          <w:rFonts w:cs="Times New Roman"/>
        </w:rPr>
      </w:pPr>
    </w:p>
    <w:p w14:paraId="39B94131" w14:textId="3065F827" w:rsidR="006273BF" w:rsidRDefault="006273BF" w:rsidP="004A55B5">
      <w:pPr>
        <w:spacing w:after="0"/>
        <w:jc w:val="both"/>
        <w:rPr>
          <w:rFonts w:cs="Times New Roman"/>
        </w:rPr>
      </w:pPr>
    </w:p>
    <w:p w14:paraId="1504AF1F" w14:textId="7FEFFB28" w:rsidR="00474D10" w:rsidRDefault="00474D10" w:rsidP="00374ACF">
      <w:pPr>
        <w:pStyle w:val="Caption"/>
        <w:keepNext/>
        <w:jc w:val="center"/>
      </w:pPr>
      <w:r>
        <w:lastRenderedPageBreak/>
        <w:t xml:space="preserve">Figure </w:t>
      </w:r>
      <w:r w:rsidR="005E33C5">
        <w:fldChar w:fldCharType="begin"/>
      </w:r>
      <w:r w:rsidR="005E33C5">
        <w:instrText xml:space="preserve"> SEQ Figure \* ARABIC </w:instrText>
      </w:r>
      <w:r w:rsidR="005E33C5">
        <w:fldChar w:fldCharType="separate"/>
      </w:r>
      <w:r w:rsidR="001B4F03">
        <w:rPr>
          <w:noProof/>
        </w:rPr>
        <w:t>1</w:t>
      </w:r>
      <w:r w:rsidR="005E33C5">
        <w:rPr>
          <w:noProof/>
        </w:rPr>
        <w:fldChar w:fldCharType="end"/>
      </w:r>
      <w:r>
        <w:t xml:space="preserve">: </w:t>
      </w:r>
      <w:r w:rsidRPr="00474D10">
        <w:t xml:space="preserve">beginning of </w:t>
      </w:r>
      <w:r w:rsidR="00ED7CDF" w:rsidRPr="00ED7CDF">
        <w:t>/</w:t>
      </w:r>
      <w:proofErr w:type="spellStart"/>
      <w:r w:rsidR="00ED7CDF" w:rsidRPr="00ED5266">
        <w:t>reziwaɣuuk</w:t>
      </w:r>
      <w:proofErr w:type="spellEnd"/>
      <w:r w:rsidR="00ED7CDF" w:rsidRPr="00ED5266">
        <w:t>/ ‘stick out your tongue’</w:t>
      </w:r>
      <w:r w:rsidRPr="00ED5266">
        <w:t>, with /r</w:t>
      </w:r>
      <w:r w:rsidRPr="00474D10">
        <w:t>/ realized as a lateral approximant</w:t>
      </w:r>
      <w:r w:rsidR="0057089E">
        <w:t>.</w:t>
      </w:r>
    </w:p>
    <w:p w14:paraId="628A7751" w14:textId="77777777" w:rsidR="00474D10" w:rsidRDefault="00714D93" w:rsidP="00092FBE">
      <w:pPr>
        <w:keepNext/>
        <w:spacing w:after="0"/>
        <w:jc w:val="center"/>
      </w:pPr>
      <w:r w:rsidRPr="00714D93">
        <w:rPr>
          <w:rFonts w:cs="Times New Roman"/>
          <w:noProof/>
        </w:rPr>
        <w:drawing>
          <wp:inline distT="0" distB="0" distL="0" distR="0" wp14:anchorId="583A737A" wp14:editId="556D033C">
            <wp:extent cx="4648849" cy="3105583"/>
            <wp:effectExtent l="0" t="0" r="0" b="0"/>
            <wp:docPr id="172060684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606849" name="Picture 1" descr="A screenshot of a computer screen&#10;&#10;Description automatically generated"/>
                    <pic:cNvPicPr/>
                  </pic:nvPicPr>
                  <pic:blipFill>
                    <a:blip r:embed="rId11"/>
                    <a:stretch>
                      <a:fillRect/>
                    </a:stretch>
                  </pic:blipFill>
                  <pic:spPr>
                    <a:xfrm>
                      <a:off x="0" y="0"/>
                      <a:ext cx="4648849" cy="3105583"/>
                    </a:xfrm>
                    <a:prstGeom prst="rect">
                      <a:avLst/>
                    </a:prstGeom>
                  </pic:spPr>
                </pic:pic>
              </a:graphicData>
            </a:graphic>
          </wp:inline>
        </w:drawing>
      </w:r>
    </w:p>
    <w:p w14:paraId="3E6AAEB5" w14:textId="77777777" w:rsidR="00474D10" w:rsidRDefault="00474D10" w:rsidP="00474D10">
      <w:pPr>
        <w:keepNext/>
        <w:spacing w:after="0"/>
        <w:jc w:val="both"/>
      </w:pPr>
    </w:p>
    <w:p w14:paraId="561F9256" w14:textId="3A574FDC" w:rsidR="00CF0B5C" w:rsidRDefault="00CF0B5C" w:rsidP="004A55B5">
      <w:pPr>
        <w:spacing w:after="0"/>
        <w:jc w:val="both"/>
        <w:rPr>
          <w:rFonts w:cs="Times New Roman"/>
        </w:rPr>
      </w:pPr>
    </w:p>
    <w:p w14:paraId="54FAFEDF" w14:textId="066067EF" w:rsidR="007F59A7" w:rsidRDefault="00844B88" w:rsidP="004A55B5">
      <w:pPr>
        <w:spacing w:after="0"/>
        <w:jc w:val="both"/>
        <w:rPr>
          <w:rFonts w:cs="Times New Roman"/>
        </w:rPr>
      </w:pPr>
      <w:r w:rsidRPr="007805A2">
        <w:rPr>
          <w:rFonts w:cs="Times New Roman"/>
        </w:rPr>
        <w:t xml:space="preserve"> </w:t>
      </w:r>
    </w:p>
    <w:p w14:paraId="7219B2B7" w14:textId="3550109C" w:rsidR="006273BF" w:rsidRDefault="00560ADE" w:rsidP="004A55B5">
      <w:pPr>
        <w:spacing w:after="0"/>
        <w:jc w:val="both"/>
        <w:rPr>
          <w:rFonts w:cs="Times New Roman"/>
        </w:rPr>
      </w:pPr>
      <w:r>
        <w:rPr>
          <w:rFonts w:cs="Times New Roman"/>
        </w:rPr>
        <w:t>In the token below, the formant structure is visible throughout the lateral</w:t>
      </w:r>
      <w:r w:rsidR="00DB4AF3">
        <w:rPr>
          <w:rFonts w:cs="Times New Roman"/>
        </w:rPr>
        <w:t xml:space="preserve">, whose duration is 87 </w:t>
      </w:r>
      <w:proofErr w:type="spellStart"/>
      <w:r w:rsidR="00DB4AF3">
        <w:rPr>
          <w:rFonts w:cs="Times New Roman"/>
        </w:rPr>
        <w:t>ms.</w:t>
      </w:r>
      <w:proofErr w:type="spellEnd"/>
      <w:r w:rsidR="00DB4AF3">
        <w:rPr>
          <w:rFonts w:cs="Times New Roman"/>
        </w:rPr>
        <w:t xml:space="preserve"> </w:t>
      </w:r>
      <w:r w:rsidR="006D7A26">
        <w:rPr>
          <w:rFonts w:cs="Times New Roman"/>
        </w:rPr>
        <w:t>F3 is around 35</w:t>
      </w:r>
      <w:r w:rsidR="0040067A">
        <w:rPr>
          <w:rFonts w:cs="Times New Roman"/>
        </w:rPr>
        <w:t>4</w:t>
      </w:r>
      <w:r w:rsidR="006D7A26">
        <w:rPr>
          <w:rFonts w:cs="Times New Roman"/>
        </w:rPr>
        <w:t>0 Hz, and the</w:t>
      </w:r>
      <w:r w:rsidR="00166AE2">
        <w:rPr>
          <w:rFonts w:cs="Times New Roman"/>
        </w:rPr>
        <w:t xml:space="preserve"> </w:t>
      </w:r>
      <w:r w:rsidR="00374ACF">
        <w:rPr>
          <w:rFonts w:cs="Times New Roman"/>
        </w:rPr>
        <w:t>space</w:t>
      </w:r>
      <w:r w:rsidR="00B628A1">
        <w:rPr>
          <w:rFonts w:cs="Times New Roman"/>
        </w:rPr>
        <w:t xml:space="preserve"> between F2 and F3 is noticeable. </w:t>
      </w:r>
      <w:r w:rsidR="00166AE2">
        <w:rPr>
          <w:rFonts w:cs="Times New Roman"/>
        </w:rPr>
        <w:t xml:space="preserve"> </w:t>
      </w:r>
    </w:p>
    <w:p w14:paraId="45276BE1" w14:textId="77777777" w:rsidR="00E420CC" w:rsidRDefault="00E420CC" w:rsidP="004A55B5">
      <w:pPr>
        <w:spacing w:after="0"/>
        <w:jc w:val="both"/>
        <w:rPr>
          <w:rFonts w:cs="Times New Roman"/>
        </w:rPr>
      </w:pPr>
    </w:p>
    <w:p w14:paraId="02DA1C49" w14:textId="004EBE5F" w:rsidR="00DB4AF3" w:rsidRDefault="00DB4AF3" w:rsidP="00DB4AF3">
      <w:pPr>
        <w:pStyle w:val="Caption"/>
        <w:keepNext/>
        <w:jc w:val="center"/>
      </w:pPr>
      <w:r>
        <w:t xml:space="preserve">Figure </w:t>
      </w:r>
      <w:r w:rsidR="005E33C5">
        <w:fldChar w:fldCharType="begin"/>
      </w:r>
      <w:r w:rsidR="005E33C5">
        <w:instrText xml:space="preserve"> SEQ Figure \* ARABIC </w:instrText>
      </w:r>
      <w:r w:rsidR="005E33C5">
        <w:fldChar w:fldCharType="separate"/>
      </w:r>
      <w:r w:rsidR="001B4F03">
        <w:rPr>
          <w:noProof/>
        </w:rPr>
        <w:t>2</w:t>
      </w:r>
      <w:r w:rsidR="005E33C5">
        <w:rPr>
          <w:noProof/>
        </w:rPr>
        <w:fldChar w:fldCharType="end"/>
      </w:r>
      <w:r>
        <w:t xml:space="preserve">: token </w:t>
      </w:r>
      <w:r w:rsidRPr="00FA0400">
        <w:t>of /</w:t>
      </w:r>
      <w:proofErr w:type="spellStart"/>
      <w:r w:rsidRPr="00FA0400">
        <w:t>reezinąp</w:t>
      </w:r>
      <w:proofErr w:type="spellEnd"/>
      <w:r w:rsidRPr="00374ACF">
        <w:t>/ 'stick out tongue', with</w:t>
      </w:r>
      <w:r>
        <w:t xml:space="preserve"> /r/ realized as a lateral approximant</w:t>
      </w:r>
    </w:p>
    <w:p w14:paraId="6E64B653" w14:textId="7E3A9931" w:rsidR="00E420CC" w:rsidRDefault="00B628A1" w:rsidP="00E420CC">
      <w:pPr>
        <w:spacing w:after="0"/>
        <w:jc w:val="center"/>
        <w:rPr>
          <w:rFonts w:cs="Times New Roman"/>
        </w:rPr>
      </w:pPr>
      <w:r w:rsidRPr="00B628A1">
        <w:rPr>
          <w:rFonts w:cs="Times New Roman"/>
        </w:rPr>
        <w:t xml:space="preserve"> </w:t>
      </w:r>
      <w:r w:rsidR="00E420CC" w:rsidRPr="00E420CC">
        <w:rPr>
          <w:rFonts w:cs="Times New Roman"/>
          <w:noProof/>
        </w:rPr>
        <w:drawing>
          <wp:inline distT="0" distB="0" distL="0" distR="0" wp14:anchorId="40A260E3" wp14:editId="306BB7DC">
            <wp:extent cx="5506218" cy="3086531"/>
            <wp:effectExtent l="0" t="0" r="0" b="0"/>
            <wp:docPr id="712714242" name="Picture 1" descr="A close up of a sound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714242" name="Picture 1" descr="A close up of a sound wave&#10;&#10;Description automatically generated"/>
                    <pic:cNvPicPr/>
                  </pic:nvPicPr>
                  <pic:blipFill>
                    <a:blip r:embed="rId12"/>
                    <a:stretch>
                      <a:fillRect/>
                    </a:stretch>
                  </pic:blipFill>
                  <pic:spPr>
                    <a:xfrm>
                      <a:off x="0" y="0"/>
                      <a:ext cx="5506218" cy="3086531"/>
                    </a:xfrm>
                    <a:prstGeom prst="rect">
                      <a:avLst/>
                    </a:prstGeom>
                  </pic:spPr>
                </pic:pic>
              </a:graphicData>
            </a:graphic>
          </wp:inline>
        </w:drawing>
      </w:r>
    </w:p>
    <w:p w14:paraId="22AB6E16" w14:textId="26DBC343" w:rsidR="00CC2163" w:rsidRDefault="00CC2163" w:rsidP="004A55B5">
      <w:pPr>
        <w:spacing w:after="0"/>
        <w:jc w:val="both"/>
        <w:rPr>
          <w:rFonts w:cs="Times New Roman"/>
        </w:rPr>
      </w:pPr>
    </w:p>
    <w:p w14:paraId="2BA84D6C" w14:textId="77777777" w:rsidR="00B70AC2" w:rsidRDefault="00B70AC2" w:rsidP="00CC2163">
      <w:pPr>
        <w:spacing w:after="0"/>
        <w:jc w:val="both"/>
        <w:rPr>
          <w:rFonts w:cs="Times New Roman"/>
        </w:rPr>
      </w:pPr>
    </w:p>
    <w:p w14:paraId="3E1EEE09" w14:textId="61B58833" w:rsidR="00CC2163" w:rsidRDefault="0034610B" w:rsidP="00CC2163">
      <w:pPr>
        <w:spacing w:after="0"/>
        <w:jc w:val="both"/>
        <w:rPr>
          <w:rFonts w:cs="Times New Roman"/>
        </w:rPr>
      </w:pPr>
      <w:r>
        <w:rPr>
          <w:rFonts w:cs="Times New Roman"/>
        </w:rPr>
        <w:t>T</w:t>
      </w:r>
      <w:r w:rsidR="00D81643">
        <w:rPr>
          <w:rFonts w:cs="Times New Roman"/>
        </w:rPr>
        <w:t xml:space="preserve">he </w:t>
      </w:r>
      <w:r w:rsidR="00CF71BC">
        <w:rPr>
          <w:rFonts w:cs="Times New Roman"/>
        </w:rPr>
        <w:t xml:space="preserve">same word could be produced with </w:t>
      </w:r>
      <w:r>
        <w:rPr>
          <w:rFonts w:cs="Times New Roman"/>
        </w:rPr>
        <w:t>lateral</w:t>
      </w:r>
      <w:r w:rsidR="00E87E3A">
        <w:rPr>
          <w:rFonts w:cs="Times New Roman"/>
        </w:rPr>
        <w:t>s</w:t>
      </w:r>
      <w:r>
        <w:rPr>
          <w:rFonts w:cs="Times New Roman"/>
        </w:rPr>
        <w:t xml:space="preserve"> in </w:t>
      </w:r>
      <w:r w:rsidR="00E87E3A">
        <w:rPr>
          <w:rFonts w:cs="Times New Roman"/>
        </w:rPr>
        <w:t>some</w:t>
      </w:r>
      <w:r>
        <w:rPr>
          <w:rFonts w:cs="Times New Roman"/>
        </w:rPr>
        <w:t xml:space="preserve"> token</w:t>
      </w:r>
      <w:r w:rsidR="00E87E3A">
        <w:rPr>
          <w:rFonts w:cs="Times New Roman"/>
        </w:rPr>
        <w:t>s</w:t>
      </w:r>
      <w:r>
        <w:rPr>
          <w:rFonts w:cs="Times New Roman"/>
        </w:rPr>
        <w:t xml:space="preserve"> and </w:t>
      </w:r>
      <w:proofErr w:type="spellStart"/>
      <w:r>
        <w:rPr>
          <w:rFonts w:cs="Times New Roman"/>
        </w:rPr>
        <w:t>r</w:t>
      </w:r>
      <w:r w:rsidR="006757DB">
        <w:rPr>
          <w:rFonts w:cs="Times New Roman"/>
        </w:rPr>
        <w:t>hotics</w:t>
      </w:r>
      <w:proofErr w:type="spellEnd"/>
      <w:r w:rsidR="008B5FC0">
        <w:rPr>
          <w:rFonts w:cs="Times New Roman"/>
        </w:rPr>
        <w:t xml:space="preserve"> </w:t>
      </w:r>
      <w:r w:rsidR="006757DB">
        <w:rPr>
          <w:rFonts w:cs="Times New Roman"/>
        </w:rPr>
        <w:t>in others</w:t>
      </w:r>
      <w:r w:rsidR="008B5FC0">
        <w:rPr>
          <w:rFonts w:cs="Times New Roman"/>
        </w:rPr>
        <w:t xml:space="preserve">, </w:t>
      </w:r>
      <w:r w:rsidR="00583693">
        <w:rPr>
          <w:rFonts w:cs="Times New Roman"/>
        </w:rPr>
        <w:t>as shown below</w:t>
      </w:r>
      <w:r w:rsidR="00D81643">
        <w:rPr>
          <w:rFonts w:cs="Times New Roman"/>
        </w:rPr>
        <w:t xml:space="preserve"> for</w:t>
      </w:r>
      <w:r w:rsidR="006757DB">
        <w:rPr>
          <w:rFonts w:cs="Times New Roman"/>
        </w:rPr>
        <w:t xml:space="preserve"> two tokens of</w:t>
      </w:r>
      <w:r w:rsidR="00D81643">
        <w:rPr>
          <w:rFonts w:cs="Times New Roman"/>
        </w:rPr>
        <w:t xml:space="preserve"> /</w:t>
      </w:r>
      <w:proofErr w:type="spellStart"/>
      <w:r w:rsidR="00D81643">
        <w:rPr>
          <w:rFonts w:cs="Times New Roman"/>
        </w:rPr>
        <w:t>reezi</w:t>
      </w:r>
      <w:proofErr w:type="spellEnd"/>
      <w:r w:rsidR="00D81643">
        <w:rPr>
          <w:rFonts w:cs="Times New Roman"/>
        </w:rPr>
        <w:t>/ ‘tongue’</w:t>
      </w:r>
      <w:r w:rsidR="008B5FC0">
        <w:rPr>
          <w:rFonts w:cs="Times New Roman"/>
        </w:rPr>
        <w:t>.</w:t>
      </w:r>
      <w:r w:rsidR="00D73154">
        <w:rPr>
          <w:rFonts w:cs="Times New Roman"/>
        </w:rPr>
        <w:t xml:space="preserve"> </w:t>
      </w:r>
      <w:r w:rsidR="00173FC8" w:rsidRPr="00173FC8">
        <w:rPr>
          <w:rFonts w:cs="Times New Roman"/>
        </w:rPr>
        <w:t xml:space="preserve">The r-like token </w:t>
      </w:r>
      <w:r w:rsidR="006757DB">
        <w:rPr>
          <w:rFonts w:cs="Times New Roman"/>
        </w:rPr>
        <w:t xml:space="preserve">on the left </w:t>
      </w:r>
      <w:r w:rsidR="00173FC8" w:rsidRPr="00173FC8">
        <w:rPr>
          <w:rFonts w:cs="Times New Roman"/>
        </w:rPr>
        <w:t xml:space="preserve">is a </w:t>
      </w:r>
      <w:r w:rsidR="00C10FC0">
        <w:rPr>
          <w:rFonts w:cs="Times New Roman"/>
        </w:rPr>
        <w:t xml:space="preserve">voiced </w:t>
      </w:r>
      <w:r w:rsidR="00173FC8" w:rsidRPr="00173FC8">
        <w:rPr>
          <w:rFonts w:cs="Times New Roman"/>
        </w:rPr>
        <w:t xml:space="preserve">flap with a duration of about 40 ms (although the onset is hard to identify precisely). </w:t>
      </w:r>
      <w:r w:rsidR="00D73154" w:rsidRPr="00D73154">
        <w:rPr>
          <w:rFonts w:cs="Times New Roman"/>
        </w:rPr>
        <w:t>The [l]-like token</w:t>
      </w:r>
      <w:r w:rsidR="00377668">
        <w:rPr>
          <w:rFonts w:cs="Times New Roman"/>
        </w:rPr>
        <w:t xml:space="preserve"> on the right</w:t>
      </w:r>
      <w:r w:rsidR="00D73154" w:rsidRPr="00D73154">
        <w:rPr>
          <w:rFonts w:cs="Times New Roman"/>
        </w:rPr>
        <w:t xml:space="preserve"> is 2</w:t>
      </w:r>
      <w:r w:rsidR="00EB22A8">
        <w:rPr>
          <w:rFonts w:cs="Times New Roman"/>
        </w:rPr>
        <w:t>83</w:t>
      </w:r>
      <w:r w:rsidR="00D73154" w:rsidRPr="00D73154">
        <w:rPr>
          <w:rFonts w:cs="Times New Roman"/>
        </w:rPr>
        <w:t>ms long, and sounds slightly disfluent</w:t>
      </w:r>
      <w:r w:rsidR="00B509E8">
        <w:rPr>
          <w:rFonts w:cs="Times New Roman"/>
        </w:rPr>
        <w:t xml:space="preserve">, </w:t>
      </w:r>
      <w:r w:rsidR="00453F5F">
        <w:rPr>
          <w:rFonts w:cs="Times New Roman"/>
        </w:rPr>
        <w:t xml:space="preserve">as if </w:t>
      </w:r>
      <w:r w:rsidR="00FD5DFF">
        <w:rPr>
          <w:rFonts w:cs="Times New Roman"/>
        </w:rPr>
        <w:t xml:space="preserve">the speaker </w:t>
      </w:r>
      <w:r w:rsidR="00453F5F">
        <w:rPr>
          <w:rFonts w:cs="Times New Roman"/>
        </w:rPr>
        <w:t>is hesitating on the sound</w:t>
      </w:r>
      <w:r w:rsidR="00D73154" w:rsidRPr="00D73154">
        <w:rPr>
          <w:rFonts w:cs="Times New Roman"/>
        </w:rPr>
        <w:t xml:space="preserve">. </w:t>
      </w:r>
      <w:r w:rsidR="008B0A10">
        <w:rPr>
          <w:rFonts w:cs="Times New Roman"/>
        </w:rPr>
        <w:t xml:space="preserve">It again has a clear F2-F3 gap, and F3 is around 3130 Hz. </w:t>
      </w:r>
    </w:p>
    <w:p w14:paraId="65CFBA48" w14:textId="77777777" w:rsidR="00602F89" w:rsidRDefault="00602F89" w:rsidP="00CC2163">
      <w:pPr>
        <w:spacing w:after="0"/>
        <w:jc w:val="both"/>
        <w:rPr>
          <w:noProof/>
        </w:rPr>
      </w:pPr>
    </w:p>
    <w:p w14:paraId="30A73557" w14:textId="45D2B1C3" w:rsidR="002F495A" w:rsidRDefault="002F495A" w:rsidP="00F03881">
      <w:pPr>
        <w:pStyle w:val="Caption"/>
        <w:keepNext/>
        <w:jc w:val="center"/>
      </w:pPr>
      <w:r>
        <w:t xml:space="preserve">Figure </w:t>
      </w:r>
      <w:r w:rsidR="005E33C5">
        <w:fldChar w:fldCharType="begin"/>
      </w:r>
      <w:r w:rsidR="005E33C5">
        <w:instrText xml:space="preserve"> SEQ Figure \* ARABIC </w:instrText>
      </w:r>
      <w:r w:rsidR="005E33C5">
        <w:fldChar w:fldCharType="separate"/>
      </w:r>
      <w:r w:rsidR="001B4F03">
        <w:rPr>
          <w:noProof/>
        </w:rPr>
        <w:t>3</w:t>
      </w:r>
      <w:r w:rsidR="005E33C5">
        <w:rPr>
          <w:noProof/>
        </w:rPr>
        <w:fldChar w:fldCharType="end"/>
      </w:r>
      <w:r>
        <w:t>: Two tokens of /</w:t>
      </w:r>
      <w:proofErr w:type="spellStart"/>
      <w:r>
        <w:t>reezi</w:t>
      </w:r>
      <w:proofErr w:type="spellEnd"/>
      <w:r>
        <w:t>/ 'tongue', with /r/ realized as [</w:t>
      </w:r>
      <w:r w:rsidRPr="00916498">
        <w:t>ɾ</w:t>
      </w:r>
      <w:r>
        <w:t>] and [l].</w:t>
      </w:r>
    </w:p>
    <w:p w14:paraId="07FBC296" w14:textId="0AF41C71" w:rsidR="00602F89" w:rsidRDefault="00602F89" w:rsidP="00CC2163">
      <w:pPr>
        <w:spacing w:after="0"/>
        <w:jc w:val="both"/>
        <w:rPr>
          <w:rFonts w:cs="Times New Roman"/>
        </w:rPr>
      </w:pPr>
      <w:r w:rsidRPr="00602F89">
        <w:rPr>
          <w:rFonts w:cs="Times New Roman"/>
          <w:noProof/>
        </w:rPr>
        <w:drawing>
          <wp:inline distT="0" distB="0" distL="0" distR="0" wp14:anchorId="02C9BC93" wp14:editId="083BB1BB">
            <wp:extent cx="2203269" cy="1973480"/>
            <wp:effectExtent l="0" t="0" r="0" b="0"/>
            <wp:docPr id="122317958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179581" name="Picture 1" descr="A screenshot of a computer screen&#10;&#10;Description automatically generated"/>
                    <pic:cNvPicPr/>
                  </pic:nvPicPr>
                  <pic:blipFill>
                    <a:blip r:embed="rId13"/>
                    <a:stretch>
                      <a:fillRect/>
                    </a:stretch>
                  </pic:blipFill>
                  <pic:spPr>
                    <a:xfrm>
                      <a:off x="0" y="0"/>
                      <a:ext cx="2207659" cy="1977412"/>
                    </a:xfrm>
                    <a:prstGeom prst="rect">
                      <a:avLst/>
                    </a:prstGeom>
                  </pic:spPr>
                </pic:pic>
              </a:graphicData>
            </a:graphic>
          </wp:inline>
        </w:drawing>
      </w:r>
      <w:r w:rsidR="001544EE">
        <w:rPr>
          <w:rFonts w:cs="Times New Roman"/>
        </w:rPr>
        <w:t xml:space="preserve">             </w:t>
      </w:r>
      <w:r w:rsidR="00FA1C1D" w:rsidRPr="00FA1C1D">
        <w:rPr>
          <w:rFonts w:cs="Times New Roman"/>
          <w:noProof/>
        </w:rPr>
        <w:drawing>
          <wp:inline distT="0" distB="0" distL="0" distR="0" wp14:anchorId="117F0CC9" wp14:editId="71C793FD">
            <wp:extent cx="2978331" cy="2003728"/>
            <wp:effectExtent l="0" t="0" r="0" b="0"/>
            <wp:docPr id="271218316"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18316" name="Picture 1" descr="A screenshot of a computer screen&#10;&#10;Description automatically generated"/>
                    <pic:cNvPicPr/>
                  </pic:nvPicPr>
                  <pic:blipFill>
                    <a:blip r:embed="rId14"/>
                    <a:stretch>
                      <a:fillRect/>
                    </a:stretch>
                  </pic:blipFill>
                  <pic:spPr>
                    <a:xfrm>
                      <a:off x="0" y="0"/>
                      <a:ext cx="2991966" cy="2012901"/>
                    </a:xfrm>
                    <a:prstGeom prst="rect">
                      <a:avLst/>
                    </a:prstGeom>
                  </pic:spPr>
                </pic:pic>
              </a:graphicData>
            </a:graphic>
          </wp:inline>
        </w:drawing>
      </w:r>
    </w:p>
    <w:p w14:paraId="2BA0425F" w14:textId="77777777" w:rsidR="00CC2163" w:rsidRDefault="00CC2163" w:rsidP="004A55B5">
      <w:pPr>
        <w:spacing w:after="0"/>
        <w:jc w:val="both"/>
        <w:rPr>
          <w:rFonts w:cs="Times New Roman"/>
        </w:rPr>
      </w:pPr>
    </w:p>
    <w:p w14:paraId="03D83A6C" w14:textId="06B7E2C5" w:rsidR="00A3361C" w:rsidRDefault="008107B0" w:rsidP="00F91E5C">
      <w:pPr>
        <w:spacing w:after="0"/>
        <w:ind w:firstLine="720"/>
        <w:jc w:val="both"/>
        <w:rPr>
          <w:rFonts w:cs="Times New Roman"/>
        </w:rPr>
      </w:pPr>
      <w:r>
        <w:rPr>
          <w:rFonts w:cs="Times New Roman"/>
        </w:rPr>
        <w:t xml:space="preserve">There was no obvious </w:t>
      </w:r>
      <w:r w:rsidR="00097E0E">
        <w:rPr>
          <w:rFonts w:cs="Times New Roman"/>
        </w:rPr>
        <w:t xml:space="preserve">pattern as to </w:t>
      </w:r>
      <w:r w:rsidR="00E72B19">
        <w:rPr>
          <w:rFonts w:cs="Times New Roman"/>
        </w:rPr>
        <w:t>what phonetic</w:t>
      </w:r>
      <w:r w:rsidR="00097E0E">
        <w:rPr>
          <w:rFonts w:cs="Times New Roman"/>
        </w:rPr>
        <w:t xml:space="preserve"> environment the [l] allophones occurred in</w:t>
      </w:r>
      <w:r w:rsidR="006A19A6">
        <w:rPr>
          <w:rFonts w:cs="Times New Roman"/>
        </w:rPr>
        <w:t xml:space="preserve">, aside from being </w:t>
      </w:r>
      <w:r w:rsidR="008A7224">
        <w:rPr>
          <w:rFonts w:cs="Times New Roman"/>
        </w:rPr>
        <w:t xml:space="preserve">apparently </w:t>
      </w:r>
      <w:r w:rsidR="006A19A6">
        <w:rPr>
          <w:rFonts w:cs="Times New Roman"/>
        </w:rPr>
        <w:t>confined to word-initial position</w:t>
      </w:r>
      <w:r w:rsidR="006A19A6">
        <w:rPr>
          <w:rStyle w:val="FootnoteReference"/>
          <w:rFonts w:cs="Times New Roman"/>
        </w:rPr>
        <w:footnoteReference w:id="3"/>
      </w:r>
      <w:r w:rsidR="00097E0E">
        <w:rPr>
          <w:rFonts w:cs="Times New Roman"/>
        </w:rPr>
        <w:t xml:space="preserve">. </w:t>
      </w:r>
      <w:r w:rsidR="00E72B19">
        <w:rPr>
          <w:rFonts w:cs="Times New Roman"/>
        </w:rPr>
        <w:t>We found examples</w:t>
      </w:r>
      <w:r w:rsidR="00F3655A">
        <w:rPr>
          <w:rFonts w:cs="Times New Roman"/>
        </w:rPr>
        <w:t xml:space="preserve"> before </w:t>
      </w:r>
      <w:r w:rsidR="005400C5">
        <w:rPr>
          <w:rFonts w:cs="Times New Roman"/>
        </w:rPr>
        <w:t>all five vowel</w:t>
      </w:r>
      <w:r w:rsidR="006517F7">
        <w:rPr>
          <w:rFonts w:cs="Times New Roman"/>
        </w:rPr>
        <w:t xml:space="preserve"> qualities, as </w:t>
      </w:r>
      <w:r w:rsidR="005400C5">
        <w:rPr>
          <w:rFonts w:cs="Times New Roman"/>
        </w:rPr>
        <w:t>in [</w:t>
      </w:r>
      <w:proofErr w:type="spellStart"/>
      <w:r w:rsidR="005400C5">
        <w:rPr>
          <w:rFonts w:cs="Times New Roman"/>
        </w:rPr>
        <w:t>laa</w:t>
      </w:r>
      <w:r w:rsidR="00A3361C" w:rsidRPr="00A3361C">
        <w:rPr>
          <w:rFonts w:cs="Times New Roman"/>
        </w:rPr>
        <w:t>ɣ</w:t>
      </w:r>
      <w:r w:rsidR="001E610F" w:rsidRPr="001E610F">
        <w:rPr>
          <w:rFonts w:cs="Times New Roman"/>
        </w:rPr>
        <w:t>o</w:t>
      </w:r>
      <w:proofErr w:type="spellEnd"/>
      <w:r w:rsidR="00A3361C">
        <w:rPr>
          <w:rFonts w:cs="Times New Roman"/>
        </w:rPr>
        <w:t>] ‘</w:t>
      </w:r>
      <w:r w:rsidR="00437AB6">
        <w:rPr>
          <w:rFonts w:cs="Times New Roman"/>
        </w:rPr>
        <w:t xml:space="preserve">lungs’, </w:t>
      </w:r>
      <w:r w:rsidR="0015010C">
        <w:rPr>
          <w:rFonts w:cs="Times New Roman"/>
        </w:rPr>
        <w:t>[</w:t>
      </w:r>
      <w:proofErr w:type="spellStart"/>
      <w:r w:rsidR="0015010C">
        <w:rPr>
          <w:rFonts w:cs="Times New Roman"/>
        </w:rPr>
        <w:t>lu</w:t>
      </w:r>
      <w:r w:rsidR="0015010C" w:rsidRPr="0015010C">
        <w:rPr>
          <w:rFonts w:cs="Times New Roman"/>
        </w:rPr>
        <w:t>ʒ</w:t>
      </w:r>
      <w:r w:rsidR="006517F7" w:rsidRPr="006517F7">
        <w:rPr>
          <w:rFonts w:cs="Times New Roman"/>
        </w:rPr>
        <w:t>a</w:t>
      </w:r>
      <w:proofErr w:type="spellEnd"/>
      <w:r w:rsidR="0015010C">
        <w:rPr>
          <w:rFonts w:cs="Times New Roman"/>
        </w:rPr>
        <w:t>]</w:t>
      </w:r>
      <w:r w:rsidR="004C3131">
        <w:rPr>
          <w:rFonts w:cs="Times New Roman"/>
        </w:rPr>
        <w:t xml:space="preserve"> ‘wash’</w:t>
      </w:r>
      <w:r w:rsidR="004C3131" w:rsidRPr="00C5288C">
        <w:rPr>
          <w:rFonts w:cs="Times New Roman"/>
        </w:rPr>
        <w:t>,</w:t>
      </w:r>
      <w:r w:rsidR="006C4443" w:rsidRPr="00C5288C">
        <w:rPr>
          <w:rFonts w:cs="Times New Roman"/>
        </w:rPr>
        <w:t xml:space="preserve"> [</w:t>
      </w:r>
      <w:proofErr w:type="spellStart"/>
      <w:r w:rsidR="006C4443" w:rsidRPr="00C5288C">
        <w:rPr>
          <w:rFonts w:cs="Times New Roman"/>
        </w:rPr>
        <w:t>liid͡ʒ</w:t>
      </w:r>
      <w:r w:rsidR="00FC0940" w:rsidRPr="00C5288C">
        <w:rPr>
          <w:rFonts w:cs="Times New Roman"/>
        </w:rPr>
        <w:t>ə</w:t>
      </w:r>
      <w:r w:rsidR="006C4443" w:rsidRPr="00C5288C">
        <w:rPr>
          <w:rFonts w:cs="Times New Roman"/>
        </w:rPr>
        <w:t>ɾe</w:t>
      </w:r>
      <w:proofErr w:type="spellEnd"/>
      <w:r w:rsidR="006C4443" w:rsidRPr="00C5288C">
        <w:rPr>
          <w:rFonts w:cs="Times New Roman"/>
        </w:rPr>
        <w:t>]</w:t>
      </w:r>
      <w:r w:rsidR="00C27153">
        <w:rPr>
          <w:rFonts w:cs="Times New Roman"/>
        </w:rPr>
        <w:t xml:space="preserve"> ‘ben</w:t>
      </w:r>
      <w:r w:rsidR="00C5288C">
        <w:rPr>
          <w:rFonts w:cs="Times New Roman"/>
        </w:rPr>
        <w:t>d it</w:t>
      </w:r>
      <w:r w:rsidR="00C27153">
        <w:rPr>
          <w:rFonts w:cs="Times New Roman"/>
        </w:rPr>
        <w:t>’</w:t>
      </w:r>
      <w:r w:rsidR="006C4443">
        <w:rPr>
          <w:rFonts w:cs="Times New Roman"/>
        </w:rPr>
        <w:t xml:space="preserve">, </w:t>
      </w:r>
      <w:r w:rsidR="00FA2AC1">
        <w:rPr>
          <w:rFonts w:cs="Times New Roman"/>
        </w:rPr>
        <w:t>[</w:t>
      </w:r>
      <w:proofErr w:type="spellStart"/>
      <w:r w:rsidR="00FA2AC1">
        <w:rPr>
          <w:rFonts w:cs="Times New Roman"/>
        </w:rPr>
        <w:t>loga</w:t>
      </w:r>
      <w:r w:rsidR="00440346" w:rsidRPr="00440346">
        <w:rPr>
          <w:rFonts w:cs="Times New Roman"/>
        </w:rPr>
        <w:t>d͡ʒ</w:t>
      </w:r>
      <w:r w:rsidR="00440346">
        <w:rPr>
          <w:rFonts w:cs="Times New Roman"/>
        </w:rPr>
        <w:t>ik</w:t>
      </w:r>
      <w:r w:rsidR="00440346" w:rsidRPr="00440346">
        <w:rPr>
          <w:rFonts w:cs="Times New Roman"/>
        </w:rPr>
        <w:t>ʔ</w:t>
      </w:r>
      <w:r w:rsidR="001679FA" w:rsidRPr="001679FA">
        <w:rPr>
          <w:rFonts w:cs="Times New Roman"/>
        </w:rPr>
        <w:t>i</w:t>
      </w:r>
      <w:proofErr w:type="spellEnd"/>
      <w:r w:rsidR="001679FA" w:rsidRPr="001679FA">
        <w:rPr>
          <w:rFonts w:cs="Times New Roman"/>
        </w:rPr>
        <w:t>̜</w:t>
      </w:r>
      <w:r w:rsidR="001679FA">
        <w:rPr>
          <w:rFonts w:cs="Times New Roman"/>
        </w:rPr>
        <w:t>]</w:t>
      </w:r>
      <w:r w:rsidR="00AB3208">
        <w:rPr>
          <w:rFonts w:cs="Times New Roman"/>
        </w:rPr>
        <w:t xml:space="preserve"> ‘suspenders’</w:t>
      </w:r>
      <w:r w:rsidR="001679FA">
        <w:rPr>
          <w:rFonts w:cs="Times New Roman"/>
        </w:rPr>
        <w:t>,</w:t>
      </w:r>
      <w:r w:rsidR="004C3131">
        <w:rPr>
          <w:rFonts w:cs="Times New Roman"/>
        </w:rPr>
        <w:t xml:space="preserve"> </w:t>
      </w:r>
      <w:r w:rsidR="006517F7">
        <w:rPr>
          <w:rFonts w:cs="Times New Roman"/>
        </w:rPr>
        <w:t xml:space="preserve">and </w:t>
      </w:r>
      <w:r w:rsidR="008933AA">
        <w:rPr>
          <w:rFonts w:cs="Times New Roman"/>
        </w:rPr>
        <w:t>[</w:t>
      </w:r>
      <w:proofErr w:type="spellStart"/>
      <w:r w:rsidR="008933AA">
        <w:rPr>
          <w:rFonts w:cs="Times New Roman"/>
        </w:rPr>
        <w:t>leezi</w:t>
      </w:r>
      <w:proofErr w:type="spellEnd"/>
      <w:r w:rsidR="008933AA">
        <w:rPr>
          <w:rFonts w:cs="Times New Roman"/>
        </w:rPr>
        <w:t>] ‘tongue’</w:t>
      </w:r>
      <w:r w:rsidR="006517F7">
        <w:rPr>
          <w:rFonts w:cs="Times New Roman"/>
        </w:rPr>
        <w:t xml:space="preserve">. </w:t>
      </w:r>
      <w:r w:rsidR="006D672B">
        <w:rPr>
          <w:rFonts w:cs="Times New Roman"/>
        </w:rPr>
        <w:t>The lack of a conditioning environment</w:t>
      </w:r>
      <w:r w:rsidR="006F2304">
        <w:rPr>
          <w:rFonts w:cs="Times New Roman"/>
        </w:rPr>
        <w:t xml:space="preserve">, </w:t>
      </w:r>
      <w:r w:rsidR="000A5148">
        <w:rPr>
          <w:rFonts w:cs="Times New Roman"/>
        </w:rPr>
        <w:t>and especially</w:t>
      </w:r>
      <w:r w:rsidR="006F2304">
        <w:rPr>
          <w:rFonts w:cs="Times New Roman"/>
        </w:rPr>
        <w:t xml:space="preserve"> the existence of </w:t>
      </w:r>
      <w:r w:rsidR="008E299B">
        <w:rPr>
          <w:rFonts w:cs="Times New Roman"/>
        </w:rPr>
        <w:t xml:space="preserve">within-word </w:t>
      </w:r>
      <w:r w:rsidR="006F2304">
        <w:rPr>
          <w:rFonts w:cs="Times New Roman"/>
        </w:rPr>
        <w:t xml:space="preserve">variation, </w:t>
      </w:r>
      <w:r w:rsidR="00124A1B">
        <w:rPr>
          <w:rFonts w:cs="Times New Roman"/>
        </w:rPr>
        <w:t>suggest</w:t>
      </w:r>
      <w:r w:rsidR="00034E5C">
        <w:rPr>
          <w:rFonts w:cs="Times New Roman"/>
        </w:rPr>
        <w:t xml:space="preserve"> that the [l] is a stylistic variant. </w:t>
      </w:r>
      <w:r w:rsidR="006F2304">
        <w:rPr>
          <w:rFonts w:cs="Times New Roman"/>
        </w:rPr>
        <w:t xml:space="preserve">As noted above, </w:t>
      </w:r>
      <w:r w:rsidR="008E5E70" w:rsidRPr="008E5E70">
        <w:rPr>
          <w:rFonts w:cs="Times New Roman"/>
        </w:rPr>
        <w:t xml:space="preserve">Marten </w:t>
      </w:r>
      <w:r w:rsidR="001B4526">
        <w:rPr>
          <w:rFonts w:cs="Times New Roman"/>
        </w:rPr>
        <w:t>(</w:t>
      </w:r>
      <w:r w:rsidR="008E5E70" w:rsidRPr="008E5E70">
        <w:rPr>
          <w:rFonts w:cs="Times New Roman"/>
        </w:rPr>
        <w:t>1964</w:t>
      </w:r>
      <w:r w:rsidR="001B4526">
        <w:rPr>
          <w:rFonts w:cs="Times New Roman"/>
        </w:rPr>
        <w:t>)</w:t>
      </w:r>
      <w:r w:rsidR="008E5E70" w:rsidRPr="008E5E70">
        <w:rPr>
          <w:rFonts w:cs="Times New Roman"/>
        </w:rPr>
        <w:t xml:space="preserve"> associated [l] with ‘very slow, careful speech’.</w:t>
      </w:r>
      <w:r w:rsidR="00B21CA5">
        <w:rPr>
          <w:rFonts w:cs="Times New Roman"/>
        </w:rPr>
        <w:t xml:space="preserve"> The </w:t>
      </w:r>
      <w:r w:rsidR="00F708FC">
        <w:rPr>
          <w:rFonts w:cs="Times New Roman"/>
        </w:rPr>
        <w:t>elicitation sessions in these recordings fit that description</w:t>
      </w:r>
      <w:r w:rsidR="00DC4524">
        <w:rPr>
          <w:rFonts w:cs="Times New Roman"/>
        </w:rPr>
        <w:t xml:space="preserve">; the speakers </w:t>
      </w:r>
      <w:r w:rsidR="005D6EAB">
        <w:rPr>
          <w:rFonts w:cs="Times New Roman"/>
        </w:rPr>
        <w:t>mostly</w:t>
      </w:r>
      <w:r w:rsidR="00DC4524">
        <w:rPr>
          <w:rFonts w:cs="Times New Roman"/>
        </w:rPr>
        <w:t xml:space="preserve"> produc</w:t>
      </w:r>
      <w:r w:rsidR="005D6EAB">
        <w:rPr>
          <w:rFonts w:cs="Times New Roman"/>
        </w:rPr>
        <w:t>e the</w:t>
      </w:r>
      <w:r w:rsidR="00DC4524">
        <w:rPr>
          <w:rFonts w:cs="Times New Roman"/>
        </w:rPr>
        <w:t xml:space="preserve"> words slowly </w:t>
      </w:r>
      <w:r w:rsidR="00554BB3">
        <w:rPr>
          <w:rFonts w:cs="Times New Roman"/>
        </w:rPr>
        <w:t xml:space="preserve">and in isolation </w:t>
      </w:r>
      <w:r w:rsidR="00DC4524">
        <w:rPr>
          <w:rFonts w:cs="Times New Roman"/>
        </w:rPr>
        <w:t xml:space="preserve">so that the linguist can </w:t>
      </w:r>
      <w:r w:rsidR="00F46542">
        <w:rPr>
          <w:rFonts w:cs="Times New Roman"/>
        </w:rPr>
        <w:t>transcribe them</w:t>
      </w:r>
      <w:r w:rsidR="00F708FC">
        <w:rPr>
          <w:rFonts w:cs="Times New Roman"/>
        </w:rPr>
        <w:t xml:space="preserve">. </w:t>
      </w:r>
    </w:p>
    <w:p w14:paraId="713E0CC9" w14:textId="77777777" w:rsidR="00F12FA7" w:rsidRDefault="00F12FA7" w:rsidP="004A55B5">
      <w:pPr>
        <w:spacing w:after="0"/>
        <w:jc w:val="both"/>
        <w:rPr>
          <w:rFonts w:cs="Times New Roman"/>
        </w:rPr>
      </w:pPr>
    </w:p>
    <w:p w14:paraId="45667452" w14:textId="6092D916" w:rsidR="00844B88" w:rsidRPr="007805A2" w:rsidRDefault="0045568B" w:rsidP="004A55B5">
      <w:pPr>
        <w:pStyle w:val="Heading2"/>
        <w:jc w:val="both"/>
      </w:pPr>
      <w:r>
        <w:t>Flap</w:t>
      </w:r>
      <w:r w:rsidR="0035266D">
        <w:t xml:space="preserve"> allophones</w:t>
      </w:r>
    </w:p>
    <w:p w14:paraId="3030AAA4" w14:textId="77777777" w:rsidR="00844B88" w:rsidRPr="007805A2" w:rsidRDefault="00844B88" w:rsidP="004A55B5">
      <w:pPr>
        <w:spacing w:after="0"/>
        <w:jc w:val="both"/>
        <w:rPr>
          <w:rFonts w:cs="Times New Roman"/>
        </w:rPr>
      </w:pPr>
    </w:p>
    <w:p w14:paraId="6DD0985E" w14:textId="7FBB75BD" w:rsidR="00D1042D" w:rsidRPr="00D1042D" w:rsidRDefault="00547355" w:rsidP="00D1042D">
      <w:pPr>
        <w:spacing w:after="0"/>
        <w:jc w:val="both"/>
        <w:rPr>
          <w:rFonts w:cs="Times New Roman"/>
        </w:rPr>
      </w:pPr>
      <w:r>
        <w:rPr>
          <w:rFonts w:cs="Times New Roman"/>
        </w:rPr>
        <w:t xml:space="preserve">As </w:t>
      </w:r>
      <w:r w:rsidR="00A96ADB">
        <w:rPr>
          <w:rFonts w:cs="Times New Roman"/>
        </w:rPr>
        <w:t xml:space="preserve">shown </w:t>
      </w:r>
      <w:r>
        <w:rPr>
          <w:rFonts w:cs="Times New Roman"/>
        </w:rPr>
        <w:t xml:space="preserve">in Table 1, most linguists describe Ho-Chunk /r/ as a flap, and flap realizations were indeed very common. </w:t>
      </w:r>
      <w:r w:rsidR="00215BDB" w:rsidRPr="00215BDB">
        <w:rPr>
          <w:rFonts w:cs="Times New Roman"/>
        </w:rPr>
        <w:t xml:space="preserve">The flap </w:t>
      </w:r>
      <w:r w:rsidR="00A96ADB">
        <w:rPr>
          <w:rFonts w:cs="Times New Roman"/>
        </w:rPr>
        <w:t>allophone</w:t>
      </w:r>
      <w:r w:rsidR="00215BDB" w:rsidRPr="00215BDB">
        <w:rPr>
          <w:rFonts w:cs="Times New Roman"/>
        </w:rPr>
        <w:t xml:space="preserve"> is easiest to see in those cases where there is a vowel preceding it. This can happen in a phrasal context, if the preceding word ends in a vowel. It can also happen in</w:t>
      </w:r>
      <w:r w:rsidR="00400F4D">
        <w:rPr>
          <w:rFonts w:cs="Times New Roman"/>
        </w:rPr>
        <w:t xml:space="preserve"> a token produced in</w:t>
      </w:r>
      <w:r w:rsidR="00215BDB" w:rsidRPr="00215BDB">
        <w:rPr>
          <w:rFonts w:cs="Times New Roman"/>
        </w:rPr>
        <w:t xml:space="preserve"> isolation</w:t>
      </w:r>
      <w:r w:rsidR="009265EF">
        <w:rPr>
          <w:rFonts w:cs="Times New Roman"/>
        </w:rPr>
        <w:t>,</w:t>
      </w:r>
      <w:r w:rsidR="00215BDB" w:rsidRPr="00215BDB">
        <w:rPr>
          <w:rFonts w:cs="Times New Roman"/>
        </w:rPr>
        <w:t xml:space="preserve"> if the speaker produces an excrescent schwa before the occlusion, as in the example below</w:t>
      </w:r>
      <w:r w:rsidR="00D359FC">
        <w:rPr>
          <w:rFonts w:cs="Times New Roman"/>
        </w:rPr>
        <w:t xml:space="preserve"> (which was produced by the male speaker)</w:t>
      </w:r>
      <w:r w:rsidR="00215BDB" w:rsidRPr="00215BDB">
        <w:rPr>
          <w:rFonts w:cs="Times New Roman"/>
        </w:rPr>
        <w:t>. The schwa-like vocoid before the flap is non-phonemic</w:t>
      </w:r>
      <w:r w:rsidR="00510A0D">
        <w:rPr>
          <w:rFonts w:cs="Times New Roman"/>
        </w:rPr>
        <w:t xml:space="preserve"> and not consistently present</w:t>
      </w:r>
      <w:r w:rsidR="00215BDB" w:rsidRPr="00215BDB">
        <w:rPr>
          <w:rFonts w:cs="Times New Roman"/>
        </w:rPr>
        <w:t>.</w:t>
      </w:r>
      <w:r w:rsidR="00D1042D">
        <w:rPr>
          <w:rFonts w:cs="Times New Roman"/>
        </w:rPr>
        <w:t xml:space="preserve"> In this</w:t>
      </w:r>
      <w:r w:rsidR="00D1042D" w:rsidRPr="00D1042D">
        <w:rPr>
          <w:rFonts w:cs="Times New Roman"/>
        </w:rPr>
        <w:t xml:space="preserve"> token</w:t>
      </w:r>
      <w:r w:rsidR="00D1042D">
        <w:rPr>
          <w:rFonts w:cs="Times New Roman"/>
        </w:rPr>
        <w:t>, the /r/</w:t>
      </w:r>
      <w:r w:rsidR="00D1042D" w:rsidRPr="00D1042D">
        <w:rPr>
          <w:rFonts w:cs="Times New Roman"/>
        </w:rPr>
        <w:t xml:space="preserve"> appears to be a non-continuant flap: the intensity dips, and there are no strong formants during the occlusion. </w:t>
      </w:r>
      <w:r w:rsidR="007027DF">
        <w:rPr>
          <w:rFonts w:cs="Times New Roman"/>
        </w:rPr>
        <w:t xml:space="preserve">This flap is about 44 ms long. </w:t>
      </w:r>
    </w:p>
    <w:p w14:paraId="0CCDBF48" w14:textId="77777777" w:rsidR="00F32CCE" w:rsidRDefault="00F32CCE" w:rsidP="004A55B5">
      <w:pPr>
        <w:spacing w:after="0"/>
        <w:jc w:val="both"/>
        <w:rPr>
          <w:rFonts w:cs="Times New Roman"/>
        </w:rPr>
      </w:pPr>
    </w:p>
    <w:p w14:paraId="568C6AFA" w14:textId="399E9D9C" w:rsidR="00F32CCE" w:rsidRDefault="00F32CCE" w:rsidP="005A55C5">
      <w:pPr>
        <w:keepNext/>
        <w:jc w:val="center"/>
      </w:pPr>
    </w:p>
    <w:p w14:paraId="68D4E3D3" w14:textId="6DA48E08" w:rsidR="00A81BF3" w:rsidRDefault="00A81BF3" w:rsidP="00A81BF3">
      <w:pPr>
        <w:pStyle w:val="Caption"/>
        <w:keepNext/>
        <w:jc w:val="center"/>
      </w:pPr>
      <w:bookmarkStart w:id="0" w:name="_Ref155885835"/>
      <w:r>
        <w:t xml:space="preserve">Figure </w:t>
      </w:r>
      <w:r w:rsidR="005E33C5">
        <w:fldChar w:fldCharType="begin"/>
      </w:r>
      <w:r w:rsidR="005E33C5">
        <w:instrText xml:space="preserve"> SEQ Figure \* ARABIC </w:instrText>
      </w:r>
      <w:r w:rsidR="005E33C5">
        <w:fldChar w:fldCharType="separate"/>
      </w:r>
      <w:r w:rsidR="001B4F03">
        <w:rPr>
          <w:noProof/>
        </w:rPr>
        <w:t>4</w:t>
      </w:r>
      <w:r w:rsidR="005E33C5">
        <w:rPr>
          <w:noProof/>
        </w:rPr>
        <w:fldChar w:fldCharType="end"/>
      </w:r>
      <w:bookmarkEnd w:id="0"/>
      <w:r>
        <w:t>: token of /</w:t>
      </w:r>
      <w:proofErr w:type="spellStart"/>
      <w:r>
        <w:t>reex</w:t>
      </w:r>
      <w:proofErr w:type="spellEnd"/>
      <w:r>
        <w:t>/ 'pail', produced by male speaker, with excrescent schwa before the flap</w:t>
      </w:r>
    </w:p>
    <w:p w14:paraId="1A0E4193" w14:textId="37C49BB8" w:rsidR="003D46A5" w:rsidRDefault="003D46A5" w:rsidP="005A55C5">
      <w:pPr>
        <w:keepNext/>
        <w:jc w:val="center"/>
      </w:pPr>
      <w:r w:rsidRPr="003D46A5">
        <w:rPr>
          <w:noProof/>
        </w:rPr>
        <w:drawing>
          <wp:inline distT="0" distB="0" distL="0" distR="0" wp14:anchorId="0C96C1AE" wp14:editId="4B7098B1">
            <wp:extent cx="5943600" cy="2762885"/>
            <wp:effectExtent l="0" t="0" r="0" b="0"/>
            <wp:docPr id="1386920762"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920762" name="Picture 1" descr="A screenshot of a computer screen&#10;&#10;Description automatically generated"/>
                    <pic:cNvPicPr/>
                  </pic:nvPicPr>
                  <pic:blipFill>
                    <a:blip r:embed="rId15"/>
                    <a:stretch>
                      <a:fillRect/>
                    </a:stretch>
                  </pic:blipFill>
                  <pic:spPr>
                    <a:xfrm>
                      <a:off x="0" y="0"/>
                      <a:ext cx="5943600" cy="2762885"/>
                    </a:xfrm>
                    <a:prstGeom prst="rect">
                      <a:avLst/>
                    </a:prstGeom>
                  </pic:spPr>
                </pic:pic>
              </a:graphicData>
            </a:graphic>
          </wp:inline>
        </w:drawing>
      </w:r>
    </w:p>
    <w:p w14:paraId="01CE401C" w14:textId="77777777" w:rsidR="001E6047" w:rsidRDefault="001E6047" w:rsidP="003244D0">
      <w:pPr>
        <w:spacing w:after="0"/>
        <w:ind w:firstLine="720"/>
        <w:jc w:val="both"/>
        <w:rPr>
          <w:rFonts w:cs="Times New Roman"/>
        </w:rPr>
      </w:pPr>
    </w:p>
    <w:p w14:paraId="38BDD246" w14:textId="7E77C266" w:rsidR="0087297A" w:rsidRDefault="003244D0" w:rsidP="00B05C94">
      <w:pPr>
        <w:spacing w:after="0"/>
        <w:ind w:firstLine="720"/>
        <w:jc w:val="both"/>
        <w:rPr>
          <w:rFonts w:cs="Times New Roman"/>
        </w:rPr>
      </w:pPr>
      <w:r w:rsidRPr="00D1042D">
        <w:rPr>
          <w:rFonts w:cs="Times New Roman"/>
        </w:rPr>
        <w:t xml:space="preserve">Most </w:t>
      </w:r>
      <w:r>
        <w:rPr>
          <w:rFonts w:cs="Times New Roman"/>
        </w:rPr>
        <w:t xml:space="preserve">flap </w:t>
      </w:r>
      <w:r w:rsidRPr="00D1042D">
        <w:rPr>
          <w:rFonts w:cs="Times New Roman"/>
        </w:rPr>
        <w:t xml:space="preserve">tokens, however, do not have a pre-vowel. In these cases, it is not possible to measure the duration of the flap. In the token below, for example, there is a clear point </w:t>
      </w:r>
      <w:r w:rsidR="004D5644">
        <w:rPr>
          <w:rFonts w:cs="Times New Roman"/>
        </w:rPr>
        <w:t xml:space="preserve">where the flap is released and </w:t>
      </w:r>
      <w:r w:rsidR="00BC4200">
        <w:rPr>
          <w:rFonts w:cs="Times New Roman"/>
        </w:rPr>
        <w:t xml:space="preserve">the </w:t>
      </w:r>
      <w:r w:rsidR="004D5644">
        <w:rPr>
          <w:rFonts w:cs="Times New Roman"/>
        </w:rPr>
        <w:t>vowel begins</w:t>
      </w:r>
      <w:r w:rsidRPr="00D1042D">
        <w:rPr>
          <w:rFonts w:cs="Times New Roman"/>
        </w:rPr>
        <w:t xml:space="preserve">, but there is no acoustic marker of when the </w:t>
      </w:r>
      <w:r w:rsidR="004D5644">
        <w:rPr>
          <w:rFonts w:cs="Times New Roman"/>
        </w:rPr>
        <w:t xml:space="preserve">flap </w:t>
      </w:r>
      <w:r w:rsidRPr="00D1042D">
        <w:rPr>
          <w:rFonts w:cs="Times New Roman"/>
        </w:rPr>
        <w:t>occlusion begins</w:t>
      </w:r>
      <w:r w:rsidR="005C394F">
        <w:rPr>
          <w:rFonts w:cs="Times New Roman"/>
        </w:rPr>
        <w:t>.</w:t>
      </w:r>
      <w:r w:rsidR="00722C02">
        <w:rPr>
          <w:rFonts w:cs="Times New Roman"/>
        </w:rPr>
        <w:t xml:space="preserve"> </w:t>
      </w:r>
    </w:p>
    <w:p w14:paraId="62BC6A8E" w14:textId="03DDB52D" w:rsidR="009A23C9" w:rsidRDefault="009A23C9" w:rsidP="00B05C94">
      <w:pPr>
        <w:spacing w:after="0"/>
        <w:ind w:firstLine="720"/>
        <w:jc w:val="both"/>
        <w:rPr>
          <w:rFonts w:cs="Times New Roman"/>
        </w:rPr>
      </w:pPr>
    </w:p>
    <w:p w14:paraId="4C59AF5A" w14:textId="55E047A9" w:rsidR="005C394F" w:rsidRDefault="005C394F" w:rsidP="005C394F">
      <w:pPr>
        <w:pStyle w:val="Caption"/>
        <w:keepNext/>
        <w:jc w:val="center"/>
      </w:pPr>
      <w:bookmarkStart w:id="1" w:name="_Ref155885634"/>
      <w:r>
        <w:t xml:space="preserve">Figure </w:t>
      </w:r>
      <w:r w:rsidR="005E33C5">
        <w:fldChar w:fldCharType="begin"/>
      </w:r>
      <w:r w:rsidR="005E33C5">
        <w:instrText xml:space="preserve"> SEQ Figure \* ARABIC </w:instrText>
      </w:r>
      <w:r w:rsidR="005E33C5">
        <w:fldChar w:fldCharType="separate"/>
      </w:r>
      <w:r w:rsidR="001B4F03">
        <w:rPr>
          <w:noProof/>
        </w:rPr>
        <w:t>5</w:t>
      </w:r>
      <w:r w:rsidR="005E33C5">
        <w:rPr>
          <w:noProof/>
        </w:rPr>
        <w:fldChar w:fldCharType="end"/>
      </w:r>
      <w:bookmarkEnd w:id="1"/>
      <w:r>
        <w:t xml:space="preserve">: </w:t>
      </w:r>
      <w:r w:rsidRPr="00596297">
        <w:t xml:space="preserve">beginning of </w:t>
      </w:r>
      <w:r w:rsidR="005E4D98" w:rsidRPr="005E4D98">
        <w:t>/</w:t>
      </w:r>
      <w:proofErr w:type="spellStart"/>
      <w:r w:rsidR="005E4D98" w:rsidRPr="005E4D98">
        <w:t>reet’ųgwaakʃąna</w:t>
      </w:r>
      <w:proofErr w:type="spellEnd"/>
      <w:r w:rsidR="005E4D98" w:rsidRPr="005E4D98">
        <w:t>̨/</w:t>
      </w:r>
      <w:r w:rsidR="005E4D98">
        <w:t xml:space="preserve"> </w:t>
      </w:r>
      <w:r w:rsidRPr="00596297">
        <w:t>'</w:t>
      </w:r>
      <w:r w:rsidR="005E4D98">
        <w:t>lying laying down</w:t>
      </w:r>
      <w:r w:rsidRPr="00596297">
        <w:t>'</w:t>
      </w:r>
      <w:r>
        <w:t>, showing flap with no clear onset</w:t>
      </w:r>
    </w:p>
    <w:p w14:paraId="1426C598" w14:textId="2A507655" w:rsidR="00BC4200" w:rsidRPr="00BC4200" w:rsidRDefault="00BC4200" w:rsidP="00BC4200">
      <w:pPr>
        <w:jc w:val="center"/>
      </w:pPr>
      <w:r w:rsidRPr="00BC4200">
        <w:rPr>
          <w:noProof/>
        </w:rPr>
        <w:drawing>
          <wp:inline distT="0" distB="0" distL="0" distR="0" wp14:anchorId="6BD8723E" wp14:editId="69A3ACC8">
            <wp:extent cx="3057952" cy="2648320"/>
            <wp:effectExtent l="0" t="0" r="9525" b="0"/>
            <wp:docPr id="2086758178" name="Picture 1" descr="A screen shot of a sound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58178" name="Picture 1" descr="A screen shot of a sound wave&#10;&#10;Description automatically generated"/>
                    <pic:cNvPicPr/>
                  </pic:nvPicPr>
                  <pic:blipFill>
                    <a:blip r:embed="rId16"/>
                    <a:stretch>
                      <a:fillRect/>
                    </a:stretch>
                  </pic:blipFill>
                  <pic:spPr>
                    <a:xfrm>
                      <a:off x="0" y="0"/>
                      <a:ext cx="3057952" cy="2648320"/>
                    </a:xfrm>
                    <a:prstGeom prst="rect">
                      <a:avLst/>
                    </a:prstGeom>
                  </pic:spPr>
                </pic:pic>
              </a:graphicData>
            </a:graphic>
          </wp:inline>
        </w:drawing>
      </w:r>
    </w:p>
    <w:p w14:paraId="5FEFC91D" w14:textId="77777777" w:rsidR="007403A4" w:rsidRDefault="007403A4" w:rsidP="007222FF"/>
    <w:p w14:paraId="0771E7A8" w14:textId="0F070F52" w:rsidR="00AC243D" w:rsidRDefault="007403A4" w:rsidP="007222FF">
      <w:r>
        <w:lastRenderedPageBreak/>
        <w:t xml:space="preserve">As mentioned </w:t>
      </w:r>
      <w:r w:rsidR="00AC243D">
        <w:t>earlier</w:t>
      </w:r>
      <w:r>
        <w:t xml:space="preserve">, Wolff (1951) claims that /r/ is produced as [d] word-initially. While we did not hear any of the tokens as [d], it is worth noting that </w:t>
      </w:r>
      <w:r w:rsidR="00A207F9">
        <w:t>the spectrogram in</w:t>
      </w:r>
      <w:r w:rsidR="003A5D75">
        <w:t xml:space="preserve"> </w:t>
      </w:r>
      <w:r w:rsidR="00AC243D">
        <w:fldChar w:fldCharType="begin"/>
      </w:r>
      <w:r w:rsidR="00AC243D">
        <w:instrText xml:space="preserve"> REF _Ref155885634 \h </w:instrText>
      </w:r>
      <w:r w:rsidR="00AC243D">
        <w:fldChar w:fldCharType="separate"/>
      </w:r>
      <w:r w:rsidR="00AC243D">
        <w:t xml:space="preserve">Figure </w:t>
      </w:r>
      <w:r w:rsidR="00AC243D">
        <w:rPr>
          <w:noProof/>
        </w:rPr>
        <w:t>5</w:t>
      </w:r>
      <w:r w:rsidR="00AC243D">
        <w:fldChar w:fldCharType="end"/>
      </w:r>
      <w:r w:rsidR="00AC243D">
        <w:t xml:space="preserve"> do</w:t>
      </w:r>
      <w:r w:rsidR="00A207F9">
        <w:t>es</w:t>
      </w:r>
      <w:r w:rsidR="00AC243D">
        <w:t xml:space="preserve"> look </w:t>
      </w:r>
      <w:r w:rsidR="00D410B5">
        <w:t>similar to an unaspirated stop</w:t>
      </w:r>
      <w:r w:rsidR="00AC243D">
        <w:t xml:space="preserve">. It could well be that some styles of producing or perceiving </w:t>
      </w:r>
      <w:r w:rsidR="00ED0441">
        <w:t xml:space="preserve">tokens like this could produce an impression of initial [d]. </w:t>
      </w:r>
    </w:p>
    <w:p w14:paraId="102E6023" w14:textId="495A80EC" w:rsidR="00FD7A85" w:rsidRPr="007805A2" w:rsidRDefault="00FD7A85" w:rsidP="00FD7A85">
      <w:pPr>
        <w:pStyle w:val="Heading2"/>
        <w:jc w:val="both"/>
      </w:pPr>
      <w:r>
        <w:t>Trill allophones?</w:t>
      </w:r>
    </w:p>
    <w:p w14:paraId="5E2AE7B2" w14:textId="77777777" w:rsidR="00FD7A85" w:rsidRDefault="00FD7A85" w:rsidP="00FD7A85">
      <w:pPr>
        <w:spacing w:after="0"/>
        <w:jc w:val="both"/>
        <w:rPr>
          <w:rFonts w:cs="Times New Roman"/>
        </w:rPr>
      </w:pPr>
    </w:p>
    <w:p w14:paraId="2F076E5C" w14:textId="651526EB" w:rsidR="00FD7A85" w:rsidRDefault="00FD7A85" w:rsidP="00FD7A85">
      <w:pPr>
        <w:spacing w:after="0"/>
        <w:jc w:val="both"/>
      </w:pPr>
      <w:r>
        <w:t xml:space="preserve">Although several sources have described Ho-Chunk /r/ as a trill, </w:t>
      </w:r>
      <w:r w:rsidR="00C969ED">
        <w:t>we did not find</w:t>
      </w:r>
      <w:r>
        <w:t xml:space="preserve"> </w:t>
      </w:r>
      <w:r w:rsidR="002947D9">
        <w:t>unambiguous</w:t>
      </w:r>
      <w:r>
        <w:t xml:space="preserve"> examples of trills in the data. A trill </w:t>
      </w:r>
      <w:r w:rsidR="00B52762">
        <w:t>should contain</w:t>
      </w:r>
      <w:r>
        <w:t xml:space="preserve"> two or more rapid </w:t>
      </w:r>
      <w:r w:rsidR="00BD1E81">
        <w:t xml:space="preserve">tongue-tip </w:t>
      </w:r>
      <w:r>
        <w:t>occlusions. Based on the intensity curve (shown in green), the token below could be interpreted as a two-tap trill, with a total duration of 130ms. However, it could also possibly be a flap with an excrescent pre-vowel</w:t>
      </w:r>
      <w:r w:rsidR="00936FD8">
        <w:t xml:space="preserve">, similar to that in </w:t>
      </w:r>
      <w:r w:rsidR="00936FD8">
        <w:fldChar w:fldCharType="begin"/>
      </w:r>
      <w:r w:rsidR="00936FD8">
        <w:instrText xml:space="preserve"> REF _Ref155885835 \h </w:instrText>
      </w:r>
      <w:r w:rsidR="00936FD8">
        <w:fldChar w:fldCharType="separate"/>
      </w:r>
      <w:r w:rsidR="00936FD8">
        <w:t xml:space="preserve">Figure </w:t>
      </w:r>
      <w:r w:rsidR="00936FD8">
        <w:rPr>
          <w:noProof/>
        </w:rPr>
        <w:t>4</w:t>
      </w:r>
      <w:r w:rsidR="00936FD8">
        <w:fldChar w:fldCharType="end"/>
      </w:r>
      <w:r w:rsidR="00936FD8">
        <w:t xml:space="preserve">. </w:t>
      </w:r>
    </w:p>
    <w:p w14:paraId="4B2178F7" w14:textId="77777777" w:rsidR="00FD7A85" w:rsidRDefault="00FD7A85" w:rsidP="00FD7A85">
      <w:pPr>
        <w:spacing w:after="0"/>
        <w:jc w:val="both"/>
      </w:pPr>
    </w:p>
    <w:p w14:paraId="5E2A88C0" w14:textId="42D9A0DC" w:rsidR="00FD7A85" w:rsidRDefault="00FD7A85" w:rsidP="00FD7A85">
      <w:pPr>
        <w:pStyle w:val="Caption"/>
        <w:keepNext/>
        <w:jc w:val="center"/>
      </w:pPr>
      <w:r>
        <w:t xml:space="preserve">Figure </w:t>
      </w:r>
      <w:r w:rsidR="005E33C5">
        <w:fldChar w:fldCharType="begin"/>
      </w:r>
      <w:r w:rsidR="005E33C5">
        <w:instrText xml:space="preserve"> SEQ Figure \* ARABIC </w:instrText>
      </w:r>
      <w:r w:rsidR="005E33C5">
        <w:fldChar w:fldCharType="separate"/>
      </w:r>
      <w:r w:rsidR="001B4F03">
        <w:rPr>
          <w:noProof/>
        </w:rPr>
        <w:t>6</w:t>
      </w:r>
      <w:r w:rsidR="005E33C5">
        <w:rPr>
          <w:noProof/>
        </w:rPr>
        <w:fldChar w:fldCharType="end"/>
      </w:r>
      <w:r>
        <w:t>: token of /</w:t>
      </w:r>
      <w:proofErr w:type="spellStart"/>
      <w:r>
        <w:t>raasga</w:t>
      </w:r>
      <w:proofErr w:type="spellEnd"/>
      <w:r>
        <w:t>/ 'lighter', with possibly trilled onset. Green line = intensity</w:t>
      </w:r>
    </w:p>
    <w:p w14:paraId="20CD129B" w14:textId="77777777" w:rsidR="00FD7A85" w:rsidRDefault="00FD7A85" w:rsidP="00FD7A85">
      <w:pPr>
        <w:spacing w:after="0"/>
        <w:jc w:val="center"/>
      </w:pPr>
      <w:r w:rsidRPr="001762D1">
        <w:rPr>
          <w:noProof/>
        </w:rPr>
        <w:drawing>
          <wp:inline distT="0" distB="0" distL="0" distR="0" wp14:anchorId="29B01B4B" wp14:editId="6413D8BF">
            <wp:extent cx="3105583" cy="2800741"/>
            <wp:effectExtent l="0" t="0" r="0" b="0"/>
            <wp:docPr id="14374833"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4833" name="Picture 1" descr="A screenshot of a computer screen&#10;&#10;Description automatically generated"/>
                    <pic:cNvPicPr/>
                  </pic:nvPicPr>
                  <pic:blipFill>
                    <a:blip r:embed="rId17"/>
                    <a:stretch>
                      <a:fillRect/>
                    </a:stretch>
                  </pic:blipFill>
                  <pic:spPr>
                    <a:xfrm>
                      <a:off x="0" y="0"/>
                      <a:ext cx="3105583" cy="2800741"/>
                    </a:xfrm>
                    <a:prstGeom prst="rect">
                      <a:avLst/>
                    </a:prstGeom>
                  </pic:spPr>
                </pic:pic>
              </a:graphicData>
            </a:graphic>
          </wp:inline>
        </w:drawing>
      </w:r>
    </w:p>
    <w:p w14:paraId="764F8A83" w14:textId="77777777" w:rsidR="00FD7A85" w:rsidRDefault="00FD7A85" w:rsidP="00FD7A85">
      <w:pPr>
        <w:spacing w:after="0"/>
        <w:jc w:val="both"/>
      </w:pPr>
    </w:p>
    <w:p w14:paraId="6481CB5C" w14:textId="77777777" w:rsidR="00FD7A85" w:rsidRDefault="00FD7A85" w:rsidP="00FD7A85">
      <w:pPr>
        <w:spacing w:after="0"/>
        <w:jc w:val="both"/>
      </w:pPr>
    </w:p>
    <w:p w14:paraId="6263675B" w14:textId="5CDA090F" w:rsidR="00FD7A85" w:rsidRDefault="00FD7A85" w:rsidP="00FD7A85">
      <w:pPr>
        <w:spacing w:after="0"/>
        <w:jc w:val="both"/>
      </w:pPr>
      <w:r w:rsidRPr="00FD1C5D">
        <w:t xml:space="preserve">There are no </w:t>
      </w:r>
      <w:r w:rsidR="00076505">
        <w:t>clearcut</w:t>
      </w:r>
      <w:r w:rsidRPr="00FD1C5D">
        <w:t xml:space="preserve"> examples of trills with more than 2 occlusions. </w:t>
      </w:r>
      <w:r w:rsidR="00E579DF">
        <w:t>The single</w:t>
      </w:r>
      <w:r w:rsidRPr="00FD1C5D">
        <w:t xml:space="preserve"> marginal example </w:t>
      </w:r>
      <w:r w:rsidR="00E579DF">
        <w:t>we found is shown</w:t>
      </w:r>
      <w:r w:rsidRPr="00FD1C5D">
        <w:t xml:space="preserve"> below. In this utterance, the speaker stops and </w:t>
      </w:r>
      <w:r w:rsidR="00E579DF">
        <w:t xml:space="preserve">repeats the </w:t>
      </w:r>
      <w:r w:rsidR="005A7F80">
        <w:t>word’s initial syllable</w:t>
      </w:r>
      <w:r w:rsidRPr="00FD1C5D">
        <w:t xml:space="preserve">. </w:t>
      </w:r>
      <w:r w:rsidR="00A652A7">
        <w:t xml:space="preserve">The first </w:t>
      </w:r>
      <w:r w:rsidR="00A652A7" w:rsidRPr="00E058D5">
        <w:t xml:space="preserve">time, the /r/ </w:t>
      </w:r>
      <w:r w:rsidR="00FC6988">
        <w:t>appears to be</w:t>
      </w:r>
      <w:r w:rsidR="00A652A7" w:rsidRPr="00E058D5">
        <w:t xml:space="preserve"> </w:t>
      </w:r>
      <w:r w:rsidR="00E058D5" w:rsidRPr="00E058D5">
        <w:t>an approximant</w:t>
      </w:r>
      <w:r w:rsidR="00E058D5">
        <w:t>,</w:t>
      </w:r>
      <w:r w:rsidR="00A652A7">
        <w:t xml:space="preserve"> </w:t>
      </w:r>
      <w:r>
        <w:t xml:space="preserve">but the </w:t>
      </w:r>
      <w:r w:rsidRPr="00FD1C5D">
        <w:t>second</w:t>
      </w:r>
      <w:r>
        <w:t xml:space="preserve"> </w:t>
      </w:r>
      <w:r w:rsidR="00A477A3">
        <w:t xml:space="preserve">time the </w:t>
      </w:r>
      <w:r w:rsidRPr="00FD1C5D">
        <w:t xml:space="preserve">/r/ </w:t>
      </w:r>
      <w:r>
        <w:t>sounds</w:t>
      </w:r>
      <w:r w:rsidRPr="00FD1C5D">
        <w:t xml:space="preserve"> </w:t>
      </w:r>
      <w:r w:rsidR="00F25605">
        <w:t xml:space="preserve">clearly </w:t>
      </w:r>
      <w:r w:rsidRPr="00FD1C5D">
        <w:t>trilled</w:t>
      </w:r>
      <w:r>
        <w:t>, with at least 3</w:t>
      </w:r>
      <w:r w:rsidRPr="00FD1C5D">
        <w:t xml:space="preserve"> rapid occlusions. However, given that this</w:t>
      </w:r>
      <w:r>
        <w:t xml:space="preserve"> trill</w:t>
      </w:r>
      <w:r w:rsidRPr="00FD1C5D">
        <w:t xml:space="preserve"> was produced in the context of a disfluency, it is not an ideal example</w:t>
      </w:r>
      <w:r w:rsidR="00B966AA">
        <w:t xml:space="preserve"> to show the trill as a regular allophone</w:t>
      </w:r>
      <w:r w:rsidRPr="00FD1C5D">
        <w:t>.</w:t>
      </w:r>
      <w:r>
        <w:t xml:space="preserve"> </w:t>
      </w:r>
    </w:p>
    <w:p w14:paraId="1A80ED38" w14:textId="77777777" w:rsidR="00FD7A85" w:rsidRDefault="00FD7A85" w:rsidP="00FD7A85">
      <w:pPr>
        <w:spacing w:after="0"/>
        <w:jc w:val="both"/>
        <w:rPr>
          <w:rFonts w:cs="Times New Roman"/>
        </w:rPr>
      </w:pPr>
    </w:p>
    <w:p w14:paraId="5F194B0B" w14:textId="3DCC53A7" w:rsidR="00FD7A85" w:rsidRDefault="00FD7A85" w:rsidP="00FD7A85">
      <w:pPr>
        <w:pStyle w:val="Caption"/>
        <w:keepNext/>
        <w:jc w:val="center"/>
      </w:pPr>
      <w:r>
        <w:lastRenderedPageBreak/>
        <w:t xml:space="preserve">Figure </w:t>
      </w:r>
      <w:r w:rsidR="005E33C5">
        <w:fldChar w:fldCharType="begin"/>
      </w:r>
      <w:r w:rsidR="005E33C5">
        <w:instrText xml:space="preserve"> SEQ Figure \* ARABIC </w:instrText>
      </w:r>
      <w:r w:rsidR="005E33C5">
        <w:fldChar w:fldCharType="separate"/>
      </w:r>
      <w:r w:rsidR="001B4F03">
        <w:rPr>
          <w:noProof/>
        </w:rPr>
        <w:t>7</w:t>
      </w:r>
      <w:r w:rsidR="005E33C5">
        <w:rPr>
          <w:noProof/>
        </w:rPr>
        <w:fldChar w:fldCharType="end"/>
      </w:r>
      <w:r>
        <w:t xml:space="preserve">: token of </w:t>
      </w:r>
      <w:r w:rsidRPr="008E2591">
        <w:t>/</w:t>
      </w:r>
      <w:proofErr w:type="spellStart"/>
      <w:r w:rsidRPr="008E2591">
        <w:t>raaʃ</w:t>
      </w:r>
      <w:proofErr w:type="spellEnd"/>
      <w:r w:rsidRPr="008E2591">
        <w:t>/</w:t>
      </w:r>
      <w:r>
        <w:t xml:space="preserve"> 'name', stopped and re-started</w:t>
      </w:r>
    </w:p>
    <w:p w14:paraId="6860CCB2" w14:textId="77777777" w:rsidR="00FD7A85" w:rsidRDefault="00FD7A85" w:rsidP="00FD7A85">
      <w:pPr>
        <w:spacing w:after="0"/>
        <w:jc w:val="both"/>
        <w:rPr>
          <w:rFonts w:cs="Times New Roman"/>
        </w:rPr>
      </w:pPr>
      <w:r w:rsidRPr="000E369A">
        <w:rPr>
          <w:rFonts w:cs="Times New Roman"/>
          <w:noProof/>
        </w:rPr>
        <w:drawing>
          <wp:inline distT="0" distB="0" distL="0" distR="0" wp14:anchorId="686F02AF" wp14:editId="05C6D19D">
            <wp:extent cx="5830114" cy="2896004"/>
            <wp:effectExtent l="0" t="0" r="0" b="0"/>
            <wp:docPr id="1648016814" name="Picture 1" descr="A screen shot of a sound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016814" name="Picture 1" descr="A screen shot of a sound wave&#10;&#10;Description automatically generated"/>
                    <pic:cNvPicPr/>
                  </pic:nvPicPr>
                  <pic:blipFill>
                    <a:blip r:embed="rId18"/>
                    <a:stretch>
                      <a:fillRect/>
                    </a:stretch>
                  </pic:blipFill>
                  <pic:spPr>
                    <a:xfrm>
                      <a:off x="0" y="0"/>
                      <a:ext cx="5830114" cy="2896004"/>
                    </a:xfrm>
                    <a:prstGeom prst="rect">
                      <a:avLst/>
                    </a:prstGeom>
                  </pic:spPr>
                </pic:pic>
              </a:graphicData>
            </a:graphic>
          </wp:inline>
        </w:drawing>
      </w:r>
    </w:p>
    <w:p w14:paraId="6499B17D" w14:textId="77777777" w:rsidR="00FD7A85" w:rsidRDefault="00FD7A85" w:rsidP="00FD7A85">
      <w:pPr>
        <w:spacing w:after="0"/>
        <w:jc w:val="both"/>
        <w:rPr>
          <w:rFonts w:cs="Times New Roman"/>
        </w:rPr>
      </w:pPr>
    </w:p>
    <w:p w14:paraId="773AE6AB" w14:textId="77777777" w:rsidR="00FD7A85" w:rsidRDefault="00FD7A85" w:rsidP="00FD7A85">
      <w:pPr>
        <w:spacing w:after="0"/>
        <w:ind w:firstLine="720"/>
        <w:jc w:val="both"/>
      </w:pPr>
    </w:p>
    <w:p w14:paraId="1C8407DD" w14:textId="77777777" w:rsidR="00FD7A85" w:rsidRPr="00940B27" w:rsidRDefault="00FD7A85" w:rsidP="00940B27">
      <w:pPr>
        <w:jc w:val="center"/>
      </w:pPr>
    </w:p>
    <w:p w14:paraId="227F9B39" w14:textId="2423E3C9" w:rsidR="00FC1AD5" w:rsidRDefault="006423AC" w:rsidP="00FC1AD5">
      <w:pPr>
        <w:pStyle w:val="Heading2"/>
        <w:jc w:val="both"/>
      </w:pPr>
      <w:r>
        <w:t>Low-intensity r</w:t>
      </w:r>
      <w:r w:rsidR="003A624E">
        <w:t>hotic a</w:t>
      </w:r>
      <w:r w:rsidR="008C208C">
        <w:t>pproximant</w:t>
      </w:r>
      <w:r w:rsidR="003A624E">
        <w:t xml:space="preserve"> allophones</w:t>
      </w:r>
    </w:p>
    <w:p w14:paraId="6C70F86C" w14:textId="77777777" w:rsidR="008C208C" w:rsidRDefault="008C208C" w:rsidP="004A55B5">
      <w:pPr>
        <w:spacing w:after="0"/>
        <w:jc w:val="both"/>
      </w:pPr>
    </w:p>
    <w:p w14:paraId="5BCEAD50" w14:textId="17FEBE72" w:rsidR="00D46449" w:rsidRDefault="00BB56BB" w:rsidP="004A55B5">
      <w:pPr>
        <w:spacing w:after="0"/>
        <w:jc w:val="both"/>
        <w:rPr>
          <w:rFonts w:cs="Times New Roman"/>
        </w:rPr>
      </w:pPr>
      <w:r>
        <w:rPr>
          <w:rFonts w:cs="Times New Roman"/>
        </w:rPr>
        <w:t xml:space="preserve">In some cases, /r/ was produced as a </w:t>
      </w:r>
      <w:r w:rsidR="008B185C">
        <w:rPr>
          <w:rFonts w:cs="Times New Roman"/>
        </w:rPr>
        <w:t xml:space="preserve">low-intensity </w:t>
      </w:r>
      <w:r>
        <w:rPr>
          <w:rFonts w:cs="Times New Roman"/>
        </w:rPr>
        <w:t>rhotic</w:t>
      </w:r>
      <w:r w:rsidR="002E4B9C" w:rsidRPr="002E4B9C">
        <w:rPr>
          <w:rFonts w:cs="Times New Roman"/>
        </w:rPr>
        <w:t xml:space="preserve"> approximant (</w:t>
      </w:r>
      <w:r w:rsidR="008B185C">
        <w:rPr>
          <w:rFonts w:cs="Times New Roman"/>
        </w:rPr>
        <w:t xml:space="preserve">which we will transcribe </w:t>
      </w:r>
      <w:r w:rsidR="002E4B9C" w:rsidRPr="002E4B9C">
        <w:rPr>
          <w:rFonts w:cs="Times New Roman"/>
        </w:rPr>
        <w:t xml:space="preserve">[ɹ]). </w:t>
      </w:r>
      <w:r w:rsidR="003B2C22">
        <w:rPr>
          <w:rFonts w:cs="Times New Roman"/>
        </w:rPr>
        <w:t xml:space="preserve">The token below </w:t>
      </w:r>
      <w:r w:rsidR="004B57B4">
        <w:rPr>
          <w:rFonts w:cs="Times New Roman"/>
        </w:rPr>
        <w:t>displays</w:t>
      </w:r>
      <w:r w:rsidR="003B2C22">
        <w:rPr>
          <w:rFonts w:cs="Times New Roman"/>
        </w:rPr>
        <w:t xml:space="preserve"> a period of voicing as well as formant structure, with a duration of</w:t>
      </w:r>
      <w:r w:rsidR="009C5322">
        <w:rPr>
          <w:rFonts w:cs="Times New Roman"/>
        </w:rPr>
        <w:t xml:space="preserve"> 107 </w:t>
      </w:r>
      <w:proofErr w:type="spellStart"/>
      <w:r w:rsidR="009C5322">
        <w:rPr>
          <w:rFonts w:cs="Times New Roman"/>
        </w:rPr>
        <w:t>ms</w:t>
      </w:r>
      <w:r w:rsidR="003B2C22">
        <w:rPr>
          <w:rFonts w:cs="Times New Roman"/>
        </w:rPr>
        <w:t>.</w:t>
      </w:r>
      <w:proofErr w:type="spellEnd"/>
      <w:r w:rsidR="005D7B82">
        <w:rPr>
          <w:rFonts w:cs="Times New Roman"/>
        </w:rPr>
        <w:t xml:space="preserve"> </w:t>
      </w:r>
      <w:r w:rsidR="00777743">
        <w:rPr>
          <w:rFonts w:cs="Times New Roman"/>
        </w:rPr>
        <w:t xml:space="preserve">The mean F3 is 2832. </w:t>
      </w:r>
      <w:r w:rsidR="003B413C">
        <w:rPr>
          <w:rFonts w:cs="Times New Roman"/>
        </w:rPr>
        <w:t xml:space="preserve"> </w:t>
      </w:r>
    </w:p>
    <w:p w14:paraId="614B5ED6" w14:textId="77777777" w:rsidR="00D46449" w:rsidRDefault="00D46449" w:rsidP="004A55B5">
      <w:pPr>
        <w:spacing w:after="0"/>
        <w:jc w:val="both"/>
        <w:rPr>
          <w:rFonts w:cs="Times New Roman"/>
        </w:rPr>
      </w:pPr>
    </w:p>
    <w:p w14:paraId="29545319" w14:textId="790268CE" w:rsidR="0059601C" w:rsidRDefault="0059601C" w:rsidP="004A55B5">
      <w:pPr>
        <w:spacing w:after="0"/>
        <w:jc w:val="both"/>
        <w:rPr>
          <w:rFonts w:cs="Times New Roman"/>
        </w:rPr>
      </w:pPr>
    </w:p>
    <w:p w14:paraId="258E25A8" w14:textId="32C8BA10" w:rsidR="00270686" w:rsidRDefault="00270686" w:rsidP="00270686">
      <w:pPr>
        <w:pStyle w:val="Caption"/>
        <w:keepNext/>
        <w:jc w:val="center"/>
      </w:pPr>
      <w:r>
        <w:lastRenderedPageBreak/>
        <w:t xml:space="preserve">Figure </w:t>
      </w:r>
      <w:r w:rsidR="005E33C5">
        <w:fldChar w:fldCharType="begin"/>
      </w:r>
      <w:r w:rsidR="005E33C5">
        <w:instrText xml:space="preserve"> SEQ Figure \* ARABIC </w:instrText>
      </w:r>
      <w:r w:rsidR="005E33C5">
        <w:fldChar w:fldCharType="separate"/>
      </w:r>
      <w:r w:rsidR="001B4F03">
        <w:rPr>
          <w:noProof/>
        </w:rPr>
        <w:t>8</w:t>
      </w:r>
      <w:r w:rsidR="005E33C5">
        <w:rPr>
          <w:noProof/>
        </w:rPr>
        <w:fldChar w:fldCharType="end"/>
      </w:r>
      <w:r>
        <w:t>: token of /</w:t>
      </w:r>
      <w:proofErr w:type="spellStart"/>
      <w:r>
        <w:t>reex</w:t>
      </w:r>
      <w:proofErr w:type="spellEnd"/>
      <w:r>
        <w:t>/ 'pail', with rhotic approximant</w:t>
      </w:r>
    </w:p>
    <w:p w14:paraId="142A8BB4" w14:textId="18B6309E" w:rsidR="0088377D" w:rsidRDefault="0088377D" w:rsidP="0088377D">
      <w:pPr>
        <w:spacing w:after="0"/>
        <w:jc w:val="center"/>
        <w:rPr>
          <w:rFonts w:cs="Times New Roman"/>
        </w:rPr>
      </w:pPr>
      <w:r w:rsidRPr="0088377D">
        <w:rPr>
          <w:rFonts w:cs="Times New Roman"/>
          <w:noProof/>
        </w:rPr>
        <w:drawing>
          <wp:inline distT="0" distB="0" distL="0" distR="0" wp14:anchorId="2073EEC6" wp14:editId="1A9BDF73">
            <wp:extent cx="4706007" cy="2781688"/>
            <wp:effectExtent l="0" t="0" r="0" b="0"/>
            <wp:docPr id="1962142950"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142950" name="Picture 1" descr="A screenshot of a computer screen&#10;&#10;Description automatically generated"/>
                    <pic:cNvPicPr/>
                  </pic:nvPicPr>
                  <pic:blipFill>
                    <a:blip r:embed="rId19"/>
                    <a:stretch>
                      <a:fillRect/>
                    </a:stretch>
                  </pic:blipFill>
                  <pic:spPr>
                    <a:xfrm>
                      <a:off x="0" y="0"/>
                      <a:ext cx="4706007" cy="2781688"/>
                    </a:xfrm>
                    <a:prstGeom prst="rect">
                      <a:avLst/>
                    </a:prstGeom>
                  </pic:spPr>
                </pic:pic>
              </a:graphicData>
            </a:graphic>
          </wp:inline>
        </w:drawing>
      </w:r>
    </w:p>
    <w:p w14:paraId="5FDE41FF" w14:textId="77777777" w:rsidR="0059601C" w:rsidRDefault="0059601C" w:rsidP="004A55B5">
      <w:pPr>
        <w:spacing w:after="0"/>
        <w:jc w:val="both"/>
        <w:rPr>
          <w:rFonts w:cs="Times New Roman"/>
        </w:rPr>
      </w:pPr>
    </w:p>
    <w:p w14:paraId="72F77D2C" w14:textId="2F2E64A0" w:rsidR="002E4B9C" w:rsidRDefault="00D46449" w:rsidP="004A55B5">
      <w:pPr>
        <w:spacing w:after="0"/>
        <w:jc w:val="both"/>
        <w:rPr>
          <w:rFonts w:cs="Times New Roman"/>
        </w:rPr>
      </w:pPr>
      <w:r>
        <w:rPr>
          <w:rFonts w:cs="Times New Roman"/>
        </w:rPr>
        <w:t xml:space="preserve">Some tokens </w:t>
      </w:r>
      <w:r w:rsidR="003B3E1A">
        <w:rPr>
          <w:rFonts w:cs="Times New Roman"/>
        </w:rPr>
        <w:t>of</w:t>
      </w:r>
      <w:r>
        <w:rPr>
          <w:rFonts w:cs="Times New Roman"/>
        </w:rPr>
        <w:t xml:space="preserve"> approximants have a period of voicing </w:t>
      </w:r>
      <w:r w:rsidR="003B3E1A">
        <w:rPr>
          <w:rFonts w:cs="Times New Roman"/>
        </w:rPr>
        <w:t xml:space="preserve">but </w:t>
      </w:r>
      <w:r w:rsidR="008A37F9">
        <w:rPr>
          <w:rFonts w:cs="Times New Roman"/>
        </w:rPr>
        <w:t>no</w:t>
      </w:r>
      <w:r w:rsidR="001B4F03">
        <w:rPr>
          <w:rFonts w:cs="Times New Roman"/>
        </w:rPr>
        <w:t xml:space="preserve"> visible</w:t>
      </w:r>
      <w:r w:rsidR="003B3E1A">
        <w:rPr>
          <w:rFonts w:cs="Times New Roman"/>
        </w:rPr>
        <w:t xml:space="preserve"> </w:t>
      </w:r>
      <w:r w:rsidR="002E4B9C" w:rsidRPr="002E4B9C">
        <w:rPr>
          <w:rFonts w:cs="Times New Roman"/>
        </w:rPr>
        <w:t>formant structur</w:t>
      </w:r>
      <w:r w:rsidR="00DE7B72">
        <w:rPr>
          <w:rFonts w:cs="Times New Roman"/>
        </w:rPr>
        <w:t>e</w:t>
      </w:r>
      <w:r>
        <w:rPr>
          <w:rFonts w:cs="Times New Roman"/>
        </w:rPr>
        <w:t>. The token below has</w:t>
      </w:r>
      <w:r w:rsidR="002E4B9C" w:rsidRPr="002E4B9C">
        <w:rPr>
          <w:rFonts w:cs="Times New Roman"/>
        </w:rPr>
        <w:t xml:space="preserve"> a duration of 83 </w:t>
      </w:r>
      <w:proofErr w:type="spellStart"/>
      <w:r w:rsidR="002E4B9C" w:rsidRPr="002E4B9C">
        <w:rPr>
          <w:rFonts w:cs="Times New Roman"/>
        </w:rPr>
        <w:t>ms.</w:t>
      </w:r>
      <w:proofErr w:type="spellEnd"/>
      <w:r w:rsidR="00F413C1">
        <w:rPr>
          <w:rFonts w:cs="Times New Roman"/>
        </w:rPr>
        <w:t xml:space="preserve"> It is auditorily </w:t>
      </w:r>
      <w:r w:rsidR="00ED53E2">
        <w:rPr>
          <w:rFonts w:cs="Times New Roman"/>
        </w:rPr>
        <w:t xml:space="preserve">somewhat </w:t>
      </w:r>
      <w:r w:rsidR="00F413C1">
        <w:rPr>
          <w:rFonts w:cs="Times New Roman"/>
        </w:rPr>
        <w:t>ambiguous between [</w:t>
      </w:r>
      <w:r w:rsidR="008614E2" w:rsidRPr="008614E2">
        <w:rPr>
          <w:rFonts w:cs="Times New Roman"/>
        </w:rPr>
        <w:t>ɹ</w:t>
      </w:r>
      <w:r w:rsidR="008614E2">
        <w:rPr>
          <w:rFonts w:cs="Times New Roman"/>
        </w:rPr>
        <w:t xml:space="preserve">] and [l]. </w:t>
      </w:r>
    </w:p>
    <w:p w14:paraId="2FBFB383" w14:textId="2211F37E" w:rsidR="00BD7206" w:rsidRDefault="00BD7206" w:rsidP="004A55B5">
      <w:pPr>
        <w:spacing w:after="0"/>
        <w:jc w:val="both"/>
        <w:rPr>
          <w:rFonts w:cs="Times New Roman"/>
        </w:rPr>
      </w:pPr>
    </w:p>
    <w:p w14:paraId="53154EAC" w14:textId="77777777" w:rsidR="00D46449" w:rsidRDefault="00D46449" w:rsidP="004A55B5">
      <w:pPr>
        <w:spacing w:after="0"/>
        <w:jc w:val="both"/>
        <w:rPr>
          <w:rFonts w:cs="Times New Roman"/>
        </w:rPr>
      </w:pPr>
    </w:p>
    <w:p w14:paraId="56F4071B" w14:textId="5C8DA1AF" w:rsidR="001B4F03" w:rsidRDefault="001B4F03" w:rsidP="001B4F03">
      <w:pPr>
        <w:pStyle w:val="Caption"/>
        <w:keepNext/>
        <w:jc w:val="center"/>
      </w:pPr>
      <w:r>
        <w:t xml:space="preserve">Figure </w:t>
      </w:r>
      <w:r w:rsidR="005E33C5">
        <w:fldChar w:fldCharType="begin"/>
      </w:r>
      <w:r w:rsidR="005E33C5">
        <w:instrText xml:space="preserve"> SEQ Figure \* ARABIC </w:instrText>
      </w:r>
      <w:r w:rsidR="005E33C5">
        <w:fldChar w:fldCharType="separate"/>
      </w:r>
      <w:r>
        <w:rPr>
          <w:noProof/>
        </w:rPr>
        <w:t>9</w:t>
      </w:r>
      <w:r w:rsidR="005E33C5">
        <w:rPr>
          <w:noProof/>
        </w:rPr>
        <w:fldChar w:fldCharType="end"/>
      </w:r>
      <w:r>
        <w:t>: token of /</w:t>
      </w:r>
      <w:proofErr w:type="spellStart"/>
      <w:r>
        <w:t>reex</w:t>
      </w:r>
      <w:proofErr w:type="spellEnd"/>
      <w:r>
        <w:t>/ 'pail', with rhotic approximant</w:t>
      </w:r>
    </w:p>
    <w:p w14:paraId="416968B9" w14:textId="5F5C2E52" w:rsidR="00D42FF4" w:rsidRDefault="00D42FF4" w:rsidP="00D42FF4">
      <w:pPr>
        <w:spacing w:after="0"/>
        <w:jc w:val="center"/>
        <w:rPr>
          <w:rFonts w:cs="Times New Roman"/>
        </w:rPr>
      </w:pPr>
      <w:r w:rsidRPr="00D42FF4">
        <w:rPr>
          <w:rFonts w:cs="Times New Roman"/>
          <w:noProof/>
        </w:rPr>
        <w:drawing>
          <wp:inline distT="0" distB="0" distL="0" distR="0" wp14:anchorId="6E69D67B" wp14:editId="6D560C97">
            <wp:extent cx="5010849" cy="2781688"/>
            <wp:effectExtent l="0" t="0" r="0" b="0"/>
            <wp:docPr id="983096287"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096287" name="Picture 1" descr="A screenshot of a computer screen&#10;&#10;Description automatically generated"/>
                    <pic:cNvPicPr/>
                  </pic:nvPicPr>
                  <pic:blipFill>
                    <a:blip r:embed="rId20"/>
                    <a:stretch>
                      <a:fillRect/>
                    </a:stretch>
                  </pic:blipFill>
                  <pic:spPr>
                    <a:xfrm>
                      <a:off x="0" y="0"/>
                      <a:ext cx="5010849" cy="2781688"/>
                    </a:xfrm>
                    <a:prstGeom prst="rect">
                      <a:avLst/>
                    </a:prstGeom>
                  </pic:spPr>
                </pic:pic>
              </a:graphicData>
            </a:graphic>
          </wp:inline>
        </w:drawing>
      </w:r>
    </w:p>
    <w:p w14:paraId="5DDB0CAF" w14:textId="77777777" w:rsidR="00D46449" w:rsidRDefault="00D46449" w:rsidP="004A55B5">
      <w:pPr>
        <w:spacing w:after="0"/>
        <w:jc w:val="both"/>
        <w:rPr>
          <w:rFonts w:cs="Times New Roman"/>
        </w:rPr>
      </w:pPr>
    </w:p>
    <w:p w14:paraId="6C6E6557" w14:textId="24F3E7A5" w:rsidR="00BF4F83" w:rsidRDefault="00B6032D" w:rsidP="003E6520">
      <w:pPr>
        <w:pStyle w:val="Heading2"/>
        <w:jc w:val="both"/>
      </w:pPr>
      <w:r>
        <w:t>R-colored vowel</w:t>
      </w:r>
      <w:r w:rsidR="00BF4F83">
        <w:t xml:space="preserve"> allophones</w:t>
      </w:r>
    </w:p>
    <w:p w14:paraId="61A825AE" w14:textId="77777777" w:rsidR="003A2948" w:rsidRDefault="003A2948" w:rsidP="00BF4F83"/>
    <w:p w14:paraId="5A713BA7" w14:textId="5DFD26B6" w:rsidR="003A2948" w:rsidRDefault="006A22A7" w:rsidP="00BF4F83">
      <w:r>
        <w:t xml:space="preserve">While the approximant tokens above had low intensity and weak formant structure, there are other tokens that </w:t>
      </w:r>
      <w:r w:rsidR="00D1477E">
        <w:t>could be considered r-colored vowels</w:t>
      </w:r>
      <w:r w:rsidR="007953C3">
        <w:t>. We have transcribed the</w:t>
      </w:r>
      <w:r w:rsidR="0009400D">
        <w:t xml:space="preserve"> /r/ in the</w:t>
      </w:r>
      <w:r w:rsidR="007953C3">
        <w:t xml:space="preserve"> token </w:t>
      </w:r>
      <w:r w:rsidR="007953C3">
        <w:lastRenderedPageBreak/>
        <w:t xml:space="preserve">below </w:t>
      </w:r>
      <w:r w:rsidR="0009400D">
        <w:t>as</w:t>
      </w:r>
      <w:r w:rsidR="007953C3">
        <w:t xml:space="preserve"> [</w:t>
      </w:r>
      <w:r w:rsidR="0009400D" w:rsidRPr="0009400D">
        <w:t>ɚ</w:t>
      </w:r>
      <w:r w:rsidR="0009400D">
        <w:t>]</w:t>
      </w:r>
      <w:r w:rsidR="007D390A">
        <w:t xml:space="preserve"> to distinguish it from the weaker approximants above, although its intensity is </w:t>
      </w:r>
      <w:r w:rsidR="007B3655">
        <w:t xml:space="preserve">somewhat less than </w:t>
      </w:r>
      <w:r w:rsidR="00D1352E">
        <w:t xml:space="preserve">that of </w:t>
      </w:r>
      <w:r w:rsidR="007B3655">
        <w:t xml:space="preserve">the following [a]. </w:t>
      </w:r>
      <w:r w:rsidR="00A53CAC">
        <w:t>Its duration is 91</w:t>
      </w:r>
      <w:r w:rsidR="004713C6">
        <w:t xml:space="preserve"> </w:t>
      </w:r>
      <w:proofErr w:type="spellStart"/>
      <w:r w:rsidR="00A53CAC">
        <w:t>ms.</w:t>
      </w:r>
      <w:proofErr w:type="spellEnd"/>
      <w:r w:rsidR="00A53CAC">
        <w:t xml:space="preserve"> </w:t>
      </w:r>
      <w:r w:rsidR="000C3D51">
        <w:t xml:space="preserve">The formants are difficult to separate, but there is a clear formant transition between the </w:t>
      </w:r>
      <w:r w:rsidR="004713C6">
        <w:t xml:space="preserve">rhotic and following [a]. </w:t>
      </w:r>
    </w:p>
    <w:p w14:paraId="31DE04F0" w14:textId="53C56919" w:rsidR="003A2948" w:rsidRDefault="003A2948" w:rsidP="003A2948">
      <w:pPr>
        <w:pStyle w:val="Caption"/>
        <w:keepNext/>
        <w:jc w:val="center"/>
      </w:pPr>
      <w:r>
        <w:t xml:space="preserve">Figure </w:t>
      </w:r>
      <w:r w:rsidR="005E33C5">
        <w:fldChar w:fldCharType="begin"/>
      </w:r>
      <w:r w:rsidR="005E33C5">
        <w:instrText xml:space="preserve"> SEQ Figure \* ARABIC </w:instrText>
      </w:r>
      <w:r w:rsidR="005E33C5">
        <w:fldChar w:fldCharType="separate"/>
      </w:r>
      <w:r w:rsidR="001B4F03">
        <w:rPr>
          <w:noProof/>
        </w:rPr>
        <w:t>10</w:t>
      </w:r>
      <w:r w:rsidR="005E33C5">
        <w:rPr>
          <w:noProof/>
        </w:rPr>
        <w:fldChar w:fldCharType="end"/>
      </w:r>
      <w:r>
        <w:t xml:space="preserve">: </w:t>
      </w:r>
      <w:r w:rsidRPr="00797AC9">
        <w:t>token of /</w:t>
      </w:r>
      <w:proofErr w:type="spellStart"/>
      <w:r w:rsidRPr="00797AC9">
        <w:t>raak</w:t>
      </w:r>
      <w:proofErr w:type="spellEnd"/>
      <w:r w:rsidRPr="00797AC9">
        <w:t>/ 'white ash', with vocalic /r/</w:t>
      </w:r>
    </w:p>
    <w:p w14:paraId="4E7B77F9" w14:textId="77777777" w:rsidR="003A2948" w:rsidRDefault="003A2948" w:rsidP="003A2948">
      <w:pPr>
        <w:keepNext/>
        <w:jc w:val="center"/>
      </w:pPr>
      <w:r w:rsidRPr="003A2948">
        <w:rPr>
          <w:noProof/>
        </w:rPr>
        <w:drawing>
          <wp:inline distT="0" distB="0" distL="0" distR="0" wp14:anchorId="7012CBE2" wp14:editId="59CFA40D">
            <wp:extent cx="3938954" cy="2310263"/>
            <wp:effectExtent l="0" t="0" r="0" b="0"/>
            <wp:docPr id="336613515"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613515" name="Picture 1" descr="A screenshot of a computer screen&#10;&#10;Description automatically generated"/>
                    <pic:cNvPicPr/>
                  </pic:nvPicPr>
                  <pic:blipFill>
                    <a:blip r:embed="rId21"/>
                    <a:stretch>
                      <a:fillRect/>
                    </a:stretch>
                  </pic:blipFill>
                  <pic:spPr>
                    <a:xfrm>
                      <a:off x="0" y="0"/>
                      <a:ext cx="3956286" cy="2320429"/>
                    </a:xfrm>
                    <a:prstGeom prst="rect">
                      <a:avLst/>
                    </a:prstGeom>
                  </pic:spPr>
                </pic:pic>
              </a:graphicData>
            </a:graphic>
          </wp:inline>
        </w:drawing>
      </w:r>
    </w:p>
    <w:p w14:paraId="5CCA66AB" w14:textId="77777777" w:rsidR="003A2948" w:rsidRDefault="003A2948" w:rsidP="003A2948">
      <w:pPr>
        <w:keepNext/>
        <w:jc w:val="center"/>
      </w:pPr>
    </w:p>
    <w:p w14:paraId="4CEF8C5C" w14:textId="36FB9420" w:rsidR="003E6520" w:rsidRDefault="00EB6539" w:rsidP="003E6520">
      <w:pPr>
        <w:pStyle w:val="Heading2"/>
        <w:jc w:val="both"/>
      </w:pPr>
      <w:r>
        <w:t>2-part articulation with r-colored vowel</w:t>
      </w:r>
    </w:p>
    <w:p w14:paraId="766F3FDB" w14:textId="77777777" w:rsidR="00241324" w:rsidRDefault="00241324" w:rsidP="0056684A"/>
    <w:p w14:paraId="17747973" w14:textId="66D831AB" w:rsidR="0056684A" w:rsidRPr="0056684A" w:rsidRDefault="00211909" w:rsidP="0056684A">
      <w:r>
        <w:t xml:space="preserve">In the token below, the /r/ appears to be realized with </w:t>
      </w:r>
      <w:r w:rsidR="00FA5086">
        <w:t xml:space="preserve">two distinct parts: a consonantal occlusion </w:t>
      </w:r>
      <w:r w:rsidR="000D3C75">
        <w:t xml:space="preserve">and an r-colored vowel. </w:t>
      </w:r>
      <w:r w:rsidR="003E6520">
        <w:t>The consonantal portion is</w:t>
      </w:r>
      <w:r w:rsidR="005A421C">
        <w:t xml:space="preserve"> 78 ms and</w:t>
      </w:r>
      <w:r w:rsidR="003E6520">
        <w:t xml:space="preserve"> tentatively transcribed </w:t>
      </w:r>
      <w:r w:rsidR="003E6520" w:rsidRPr="003E6520">
        <w:t>[ɹ],</w:t>
      </w:r>
      <w:r w:rsidR="003E6520">
        <w:t xml:space="preserve"> although it is very quiet and </w:t>
      </w:r>
      <w:r w:rsidR="00C40618">
        <w:t>hard to identify auditorily.</w:t>
      </w:r>
      <w:r w:rsidR="003E6520" w:rsidRPr="003E6520">
        <w:t xml:space="preserve"> </w:t>
      </w:r>
      <w:r w:rsidR="008A0587">
        <w:t>The</w:t>
      </w:r>
      <w:r w:rsidR="00D47093">
        <w:t xml:space="preserve"> vocalic portion</w:t>
      </w:r>
      <w:r w:rsidR="008A0587">
        <w:t xml:space="preserve"> is 67 </w:t>
      </w:r>
      <w:proofErr w:type="spellStart"/>
      <w:r w:rsidR="008A0587">
        <w:t>ms.</w:t>
      </w:r>
      <w:proofErr w:type="spellEnd"/>
      <w:r w:rsidR="008A0587">
        <w:t xml:space="preserve"> Its</w:t>
      </w:r>
      <w:r w:rsidR="00D47093">
        <w:t xml:space="preserve"> F3</w:t>
      </w:r>
      <w:r w:rsidR="00B27657">
        <w:t xml:space="preserve"> begins very low </w:t>
      </w:r>
      <w:r w:rsidR="00496D66">
        <w:t>(</w:t>
      </w:r>
      <w:r w:rsidR="00B27657">
        <w:t>1900 Hz</w:t>
      </w:r>
      <w:r w:rsidR="00496D66">
        <w:t xml:space="preserve">), which is </w:t>
      </w:r>
      <w:r w:rsidR="00D47093">
        <w:t xml:space="preserve">characteristic of </w:t>
      </w:r>
      <w:proofErr w:type="spellStart"/>
      <w:r w:rsidR="003E6520">
        <w:t>rhotics</w:t>
      </w:r>
      <w:proofErr w:type="spellEnd"/>
      <w:r w:rsidR="00496D66">
        <w:t>.</w:t>
      </w:r>
    </w:p>
    <w:p w14:paraId="493AA299" w14:textId="77777777" w:rsidR="00EB6539" w:rsidRDefault="00EB6539" w:rsidP="004A55B5">
      <w:pPr>
        <w:spacing w:after="0"/>
        <w:ind w:firstLine="720"/>
        <w:jc w:val="both"/>
      </w:pPr>
    </w:p>
    <w:p w14:paraId="68993C4D" w14:textId="12D40380" w:rsidR="00EB6539" w:rsidRDefault="00EB6539" w:rsidP="0056684A">
      <w:pPr>
        <w:pStyle w:val="Caption"/>
        <w:keepNext/>
        <w:jc w:val="center"/>
      </w:pPr>
      <w:r>
        <w:lastRenderedPageBreak/>
        <w:t xml:space="preserve">Figure </w:t>
      </w:r>
      <w:r w:rsidR="005E33C5">
        <w:fldChar w:fldCharType="begin"/>
      </w:r>
      <w:r w:rsidR="005E33C5">
        <w:instrText xml:space="preserve"> SEQ Figure \* ARABIC </w:instrText>
      </w:r>
      <w:r w:rsidR="005E33C5">
        <w:fldChar w:fldCharType="separate"/>
      </w:r>
      <w:r w:rsidR="001B4F03">
        <w:rPr>
          <w:noProof/>
        </w:rPr>
        <w:t>11</w:t>
      </w:r>
      <w:r w:rsidR="005E33C5">
        <w:rPr>
          <w:noProof/>
        </w:rPr>
        <w:fldChar w:fldCharType="end"/>
      </w:r>
      <w:r>
        <w:t>: token of /</w:t>
      </w:r>
      <w:proofErr w:type="spellStart"/>
      <w:r w:rsidRPr="00D33BB5">
        <w:t>rooha</w:t>
      </w:r>
      <w:proofErr w:type="spellEnd"/>
      <w:r w:rsidRPr="00D33BB5">
        <w:t>̨/</w:t>
      </w:r>
      <w:r>
        <w:t xml:space="preserve"> 'lots', with r-colored vowel.</w:t>
      </w:r>
    </w:p>
    <w:p w14:paraId="3025D66B" w14:textId="5CA053DF" w:rsidR="00EB6539" w:rsidRDefault="00EB6539" w:rsidP="004A55B5">
      <w:pPr>
        <w:spacing w:after="0"/>
        <w:ind w:firstLine="720"/>
        <w:jc w:val="both"/>
      </w:pPr>
      <w:r w:rsidRPr="00EB6539">
        <w:rPr>
          <w:noProof/>
        </w:rPr>
        <w:drawing>
          <wp:inline distT="0" distB="0" distL="0" distR="0" wp14:anchorId="0DBE6EB4" wp14:editId="5DA996F4">
            <wp:extent cx="4677428" cy="2753109"/>
            <wp:effectExtent l="0" t="0" r="8890" b="9525"/>
            <wp:docPr id="296852715"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852715" name="Picture 1" descr="A screenshot of a computer screen&#10;&#10;Description automatically generated"/>
                    <pic:cNvPicPr/>
                  </pic:nvPicPr>
                  <pic:blipFill>
                    <a:blip r:embed="rId22"/>
                    <a:stretch>
                      <a:fillRect/>
                    </a:stretch>
                  </pic:blipFill>
                  <pic:spPr>
                    <a:xfrm>
                      <a:off x="0" y="0"/>
                      <a:ext cx="4677428" cy="2753109"/>
                    </a:xfrm>
                    <a:prstGeom prst="rect">
                      <a:avLst/>
                    </a:prstGeom>
                  </pic:spPr>
                </pic:pic>
              </a:graphicData>
            </a:graphic>
          </wp:inline>
        </w:drawing>
      </w:r>
    </w:p>
    <w:p w14:paraId="79298E8F" w14:textId="77777777" w:rsidR="00EB6539" w:rsidRDefault="00EB6539" w:rsidP="004A55B5">
      <w:pPr>
        <w:spacing w:after="0"/>
        <w:ind w:firstLine="720"/>
        <w:jc w:val="both"/>
      </w:pPr>
    </w:p>
    <w:p w14:paraId="04D3483A" w14:textId="2D0CFDF5" w:rsidR="00BC21F7" w:rsidRPr="007805A2" w:rsidRDefault="002C5BB7" w:rsidP="00BC21F7">
      <w:pPr>
        <w:pStyle w:val="Heading2"/>
        <w:jc w:val="both"/>
      </w:pPr>
      <w:r>
        <w:t>Nasal</w:t>
      </w:r>
      <w:r w:rsidR="006B5EFB">
        <w:t xml:space="preserve"> allophones</w:t>
      </w:r>
    </w:p>
    <w:p w14:paraId="38868EF2" w14:textId="77777777" w:rsidR="00BC21F7" w:rsidRDefault="00BC21F7" w:rsidP="00BC21F7">
      <w:pPr>
        <w:spacing w:after="0"/>
        <w:jc w:val="both"/>
        <w:rPr>
          <w:rFonts w:cs="Times New Roman"/>
        </w:rPr>
      </w:pPr>
    </w:p>
    <w:p w14:paraId="03FEA3A8" w14:textId="59D6875C" w:rsidR="002F6420" w:rsidRDefault="00327CDD" w:rsidP="00BC21F7">
      <w:pPr>
        <w:spacing w:after="0"/>
        <w:jc w:val="both"/>
      </w:pPr>
      <w:r>
        <w:t>To our surprise</w:t>
      </w:r>
      <w:r w:rsidRPr="00327CDD">
        <w:t xml:space="preserve">, </w:t>
      </w:r>
      <w:r w:rsidR="00CC741A">
        <w:t>a few</w:t>
      </w:r>
      <w:r w:rsidRPr="00327CDD">
        <w:t xml:space="preserve"> tokens </w:t>
      </w:r>
      <w:r w:rsidR="003348BA">
        <w:t>sounded like nasals to one or both</w:t>
      </w:r>
      <w:r w:rsidRPr="00327CDD">
        <w:t xml:space="preserve"> authors.</w:t>
      </w:r>
      <w:r w:rsidR="00E40FA4">
        <w:t xml:space="preserve"> There were 5 tokens that both authors identified as [n], and </w:t>
      </w:r>
      <w:r w:rsidR="007A4EB0">
        <w:t xml:space="preserve">another </w:t>
      </w:r>
      <w:r w:rsidR="00177226">
        <w:t>9</w:t>
      </w:r>
      <w:r w:rsidR="00AB6A55">
        <w:t xml:space="preserve"> tokens with reasonably good audio quality</w:t>
      </w:r>
      <w:r w:rsidR="00E40FA4">
        <w:t xml:space="preserve"> that one</w:t>
      </w:r>
      <w:r w:rsidR="007A4EB0">
        <w:t xml:space="preserve"> author</w:t>
      </w:r>
      <w:r w:rsidR="00E40FA4">
        <w:t xml:space="preserve"> or the other identified as [n]</w:t>
      </w:r>
      <w:r w:rsidR="00237386">
        <w:t xml:space="preserve">, while the other author </w:t>
      </w:r>
      <w:r w:rsidR="002F6420">
        <w:t xml:space="preserve">heard </w:t>
      </w:r>
      <w:r w:rsidR="007415B0">
        <w:t>an [l] or [</w:t>
      </w:r>
      <w:r w:rsidR="007415B0" w:rsidRPr="007415B0">
        <w:t>ɹ</w:t>
      </w:r>
      <w:r w:rsidR="007415B0">
        <w:t xml:space="preserve">]. </w:t>
      </w:r>
      <w:r w:rsidR="005430D8">
        <w:t xml:space="preserve">An example of a token that both authors heard as [n] is shown below. </w:t>
      </w:r>
      <w:r w:rsidR="004334D5">
        <w:t xml:space="preserve">The duration of the [n] is 99 </w:t>
      </w:r>
      <w:proofErr w:type="spellStart"/>
      <w:r w:rsidR="004334D5">
        <w:t>ms</w:t>
      </w:r>
      <w:r w:rsidR="00742B1A">
        <w:t>.</w:t>
      </w:r>
      <w:proofErr w:type="spellEnd"/>
      <w:r w:rsidR="00742B1A">
        <w:t xml:space="preserve"> </w:t>
      </w:r>
    </w:p>
    <w:p w14:paraId="7AD968A9" w14:textId="77777777" w:rsidR="008A546C" w:rsidRDefault="008A546C" w:rsidP="00BC21F7">
      <w:pPr>
        <w:spacing w:after="0"/>
        <w:jc w:val="both"/>
      </w:pPr>
    </w:p>
    <w:p w14:paraId="43BF1826" w14:textId="6B6C1AB1" w:rsidR="008A546C" w:rsidRDefault="008A546C" w:rsidP="008A546C">
      <w:pPr>
        <w:pStyle w:val="Caption"/>
        <w:keepNext/>
        <w:jc w:val="center"/>
      </w:pPr>
      <w:r>
        <w:t xml:space="preserve">Figure </w:t>
      </w:r>
      <w:r w:rsidR="005E33C5">
        <w:fldChar w:fldCharType="begin"/>
      </w:r>
      <w:r w:rsidR="005E33C5">
        <w:instrText xml:space="preserve"> SEQ Figure \* ARABIC </w:instrText>
      </w:r>
      <w:r w:rsidR="005E33C5">
        <w:fldChar w:fldCharType="separate"/>
      </w:r>
      <w:r w:rsidR="001B4F03">
        <w:rPr>
          <w:noProof/>
        </w:rPr>
        <w:t>12</w:t>
      </w:r>
      <w:r w:rsidR="005E33C5">
        <w:rPr>
          <w:noProof/>
        </w:rPr>
        <w:fldChar w:fldCharType="end"/>
      </w:r>
      <w:r>
        <w:t xml:space="preserve">: </w:t>
      </w:r>
      <w:r w:rsidRPr="007119D6">
        <w:t>token of /</w:t>
      </w:r>
      <w:proofErr w:type="spellStart"/>
      <w:r w:rsidRPr="007119D6">
        <w:t>raɣakʃąwąk</w:t>
      </w:r>
      <w:proofErr w:type="spellEnd"/>
      <w:r w:rsidRPr="007119D6">
        <w:t>/ ‘you</w:t>
      </w:r>
      <w:r>
        <w:t xml:space="preserve"> cry moving’, with apparently nasal /r/</w:t>
      </w:r>
    </w:p>
    <w:p w14:paraId="1B95897F" w14:textId="1E8714D9" w:rsidR="00D32C87" w:rsidRPr="00D32C87" w:rsidRDefault="007119D6" w:rsidP="00D32C87">
      <w:pPr>
        <w:jc w:val="center"/>
      </w:pPr>
      <w:r w:rsidRPr="007119D6">
        <w:rPr>
          <w:noProof/>
        </w:rPr>
        <w:drawing>
          <wp:inline distT="0" distB="0" distL="0" distR="0" wp14:anchorId="3F377F61" wp14:editId="4F1E8F11">
            <wp:extent cx="3915321" cy="2829320"/>
            <wp:effectExtent l="0" t="0" r="0" b="9525"/>
            <wp:docPr id="922174358"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74358" name="Picture 1" descr="A screenshot of a computer screen&#10;&#10;Description automatically generated"/>
                    <pic:cNvPicPr/>
                  </pic:nvPicPr>
                  <pic:blipFill>
                    <a:blip r:embed="rId23"/>
                    <a:stretch>
                      <a:fillRect/>
                    </a:stretch>
                  </pic:blipFill>
                  <pic:spPr>
                    <a:xfrm>
                      <a:off x="0" y="0"/>
                      <a:ext cx="3915321" cy="2829320"/>
                    </a:xfrm>
                    <a:prstGeom prst="rect">
                      <a:avLst/>
                    </a:prstGeom>
                  </pic:spPr>
                </pic:pic>
              </a:graphicData>
            </a:graphic>
          </wp:inline>
        </w:drawing>
      </w:r>
    </w:p>
    <w:p w14:paraId="37F378CA" w14:textId="5021F6BD" w:rsidR="008A546C" w:rsidRDefault="008A546C" w:rsidP="008A546C">
      <w:pPr>
        <w:spacing w:after="0"/>
        <w:jc w:val="center"/>
      </w:pPr>
    </w:p>
    <w:p w14:paraId="019763EC" w14:textId="25EBE28C" w:rsidR="00C77EF2" w:rsidRDefault="005430D8" w:rsidP="00BC21F7">
      <w:pPr>
        <w:spacing w:after="0"/>
        <w:jc w:val="both"/>
      </w:pPr>
      <w:r w:rsidRPr="005430D8">
        <w:lastRenderedPageBreak/>
        <w:t>Ho-Chunk /r/ is known to become nasalized after nasal vowels, but in these cases there is no preceding nasal vowel to trigger such a change</w:t>
      </w:r>
      <w:r w:rsidR="00A43575">
        <w:t xml:space="preserve">, so finding [n]s was unexpected. </w:t>
      </w:r>
    </w:p>
    <w:p w14:paraId="5D603C1D" w14:textId="3D2A81E1" w:rsidR="002560FA" w:rsidRDefault="002560FA" w:rsidP="00BC21F7">
      <w:pPr>
        <w:spacing w:after="0"/>
        <w:jc w:val="both"/>
      </w:pPr>
      <w:r>
        <w:tab/>
      </w:r>
      <w:r w:rsidR="00292365">
        <w:t xml:space="preserve">We </w:t>
      </w:r>
      <w:r w:rsidR="002E0894">
        <w:t>have not explored</w:t>
      </w:r>
      <w:r w:rsidR="00292365">
        <w:t xml:space="preserve"> whether such examples are acoustically identical to lexical /n/. </w:t>
      </w:r>
    </w:p>
    <w:p w14:paraId="4C9184C8" w14:textId="77777777" w:rsidR="00AB3C5B" w:rsidRDefault="00AB3C5B" w:rsidP="00BC21F7">
      <w:pPr>
        <w:spacing w:after="0"/>
        <w:jc w:val="both"/>
      </w:pPr>
    </w:p>
    <w:p w14:paraId="1FC78199" w14:textId="6E7CBE29" w:rsidR="00AB3C5B" w:rsidRPr="007805A2" w:rsidRDefault="00AB3C5B" w:rsidP="00AB3C5B">
      <w:pPr>
        <w:pStyle w:val="Heading2"/>
        <w:jc w:val="both"/>
      </w:pPr>
      <w:r>
        <w:t>Summary</w:t>
      </w:r>
    </w:p>
    <w:p w14:paraId="67D6354C" w14:textId="56035405" w:rsidR="00AB3C5B" w:rsidRDefault="00AB3C5B" w:rsidP="00BC21F7">
      <w:pPr>
        <w:spacing w:after="0"/>
        <w:jc w:val="both"/>
      </w:pPr>
    </w:p>
    <w:p w14:paraId="190848D0" w14:textId="0906668F" w:rsidR="008D245C" w:rsidRDefault="00CA5141" w:rsidP="00BC21F7">
      <w:pPr>
        <w:spacing w:after="0"/>
        <w:jc w:val="both"/>
      </w:pPr>
      <w:r>
        <w:t xml:space="preserve">The corpus contained examples of at least </w:t>
      </w:r>
      <w:r w:rsidR="00584301">
        <w:t>6</w:t>
      </w:r>
      <w:r>
        <w:t xml:space="preserve"> allophones of /r/</w:t>
      </w:r>
      <w:r w:rsidR="00A74992">
        <w:t xml:space="preserve"> in word-initial position</w:t>
      </w:r>
      <w:r>
        <w:t>:</w:t>
      </w:r>
      <w:r w:rsidR="003C37FC">
        <w:t xml:space="preserve"> </w:t>
      </w:r>
      <w:r w:rsidR="003619BF">
        <w:t>flap</w:t>
      </w:r>
      <w:r w:rsidR="003C37FC">
        <w:t>, lateral approximant, rhotic approximant,</w:t>
      </w:r>
      <w:r w:rsidR="00584301">
        <w:t xml:space="preserve"> r-colored vowel,</w:t>
      </w:r>
      <w:r w:rsidR="003C37FC">
        <w:t xml:space="preserve"> </w:t>
      </w:r>
      <w:r w:rsidR="00584301">
        <w:t>consonant</w:t>
      </w:r>
      <w:r w:rsidR="003C37FC">
        <w:t xml:space="preserve"> plus </w:t>
      </w:r>
      <w:r w:rsidR="00584301">
        <w:t xml:space="preserve">r-colored </w:t>
      </w:r>
      <w:r w:rsidR="003C37FC">
        <w:t xml:space="preserve">vowel, </w:t>
      </w:r>
      <w:r w:rsidR="00A74992">
        <w:t>and nasal.</w:t>
      </w:r>
      <w:r w:rsidR="000C7EE7">
        <w:t xml:space="preserve"> </w:t>
      </w:r>
      <w:r w:rsidR="004F0306">
        <w:t>The flap could be produced with</w:t>
      </w:r>
      <w:r w:rsidR="004F1C58">
        <w:t xml:space="preserve"> or without</w:t>
      </w:r>
      <w:r w:rsidR="004F0306">
        <w:t xml:space="preserve"> an excrescent vowel preceding. </w:t>
      </w:r>
    </w:p>
    <w:p w14:paraId="3F6A7FA2" w14:textId="5FEE4D7C" w:rsidR="003148FE" w:rsidRPr="007805A2" w:rsidRDefault="007C5E47" w:rsidP="003148FE">
      <w:pPr>
        <w:pStyle w:val="Heading1"/>
        <w:jc w:val="both"/>
      </w:pPr>
      <w:r>
        <w:t>Speaker’s m</w:t>
      </w:r>
      <w:r w:rsidR="00051A49">
        <w:t>etalinguistic discussion of [l] allophones</w:t>
      </w:r>
    </w:p>
    <w:p w14:paraId="73AF37B3" w14:textId="77777777" w:rsidR="003148FE" w:rsidRPr="007805A2" w:rsidRDefault="003148FE" w:rsidP="003148FE">
      <w:pPr>
        <w:spacing w:after="0"/>
        <w:jc w:val="both"/>
        <w:rPr>
          <w:rFonts w:cs="Times New Roman"/>
          <w:b/>
        </w:rPr>
      </w:pPr>
    </w:p>
    <w:p w14:paraId="2CCFEAAB" w14:textId="1CE60B52" w:rsidR="003148FE" w:rsidRDefault="00EE5A8A" w:rsidP="003148FE">
      <w:pPr>
        <w:spacing w:after="0"/>
        <w:jc w:val="both"/>
        <w:rPr>
          <w:rFonts w:cs="Times New Roman"/>
        </w:rPr>
      </w:pPr>
      <w:r>
        <w:rPr>
          <w:rFonts w:cs="Times New Roman"/>
        </w:rPr>
        <w:t>Interestingly,</w:t>
      </w:r>
      <w:r w:rsidR="00F14900">
        <w:rPr>
          <w:rFonts w:cs="Times New Roman"/>
        </w:rPr>
        <w:t xml:space="preserve"> </w:t>
      </w:r>
      <w:r w:rsidR="00F6776C">
        <w:rPr>
          <w:rFonts w:cs="Times New Roman"/>
        </w:rPr>
        <w:t xml:space="preserve">Miner and Thorud </w:t>
      </w:r>
      <w:r w:rsidR="00356E57">
        <w:rPr>
          <w:rFonts w:cs="Times New Roman"/>
        </w:rPr>
        <w:t>discuss and comment on</w:t>
      </w:r>
      <w:r w:rsidR="00F14900">
        <w:rPr>
          <w:rFonts w:cs="Times New Roman"/>
        </w:rPr>
        <w:t xml:space="preserve"> the </w:t>
      </w:r>
      <w:r w:rsidR="00A370C5">
        <w:rPr>
          <w:rFonts w:cs="Times New Roman"/>
        </w:rPr>
        <w:t>r/l variation</w:t>
      </w:r>
      <w:r w:rsidR="00F14900">
        <w:rPr>
          <w:rFonts w:cs="Times New Roman"/>
        </w:rPr>
        <w:t xml:space="preserve"> during the elicitation session</w:t>
      </w:r>
      <w:r w:rsidR="00356E57">
        <w:rPr>
          <w:rFonts w:cs="Times New Roman"/>
        </w:rPr>
        <w:t>s</w:t>
      </w:r>
      <w:r w:rsidR="00F14900">
        <w:rPr>
          <w:rFonts w:cs="Times New Roman"/>
        </w:rPr>
        <w:t xml:space="preserve">. </w:t>
      </w:r>
      <w:r w:rsidR="000D6323">
        <w:rPr>
          <w:rFonts w:cs="Times New Roman"/>
        </w:rPr>
        <w:t xml:space="preserve">These conversations </w:t>
      </w:r>
      <w:r w:rsidR="00303DED">
        <w:rPr>
          <w:rFonts w:cs="Times New Roman"/>
        </w:rPr>
        <w:t>show</w:t>
      </w:r>
      <w:r w:rsidR="000D6323">
        <w:rPr>
          <w:rFonts w:cs="Times New Roman"/>
        </w:rPr>
        <w:t xml:space="preserve"> that </w:t>
      </w:r>
      <w:r w:rsidR="00EF772B">
        <w:rPr>
          <w:rFonts w:cs="Times New Roman"/>
        </w:rPr>
        <w:t xml:space="preserve">Thorud </w:t>
      </w:r>
      <w:r w:rsidR="00D67FAD">
        <w:rPr>
          <w:rFonts w:cs="Times New Roman"/>
        </w:rPr>
        <w:t>was able to hear and control the variation</w:t>
      </w:r>
      <w:r w:rsidR="00B94B76">
        <w:rPr>
          <w:rFonts w:cs="Times New Roman"/>
        </w:rPr>
        <w:t xml:space="preserve">, and that she equated the [l] allophone with English [l]. </w:t>
      </w:r>
    </w:p>
    <w:p w14:paraId="73845610" w14:textId="6DDB0F08" w:rsidR="00F30E17" w:rsidRDefault="00F30E17" w:rsidP="003148FE">
      <w:pPr>
        <w:spacing w:after="0"/>
        <w:jc w:val="both"/>
        <w:rPr>
          <w:rFonts w:cs="Times New Roman"/>
        </w:rPr>
      </w:pPr>
      <w:r>
        <w:rPr>
          <w:rFonts w:cs="Times New Roman"/>
        </w:rPr>
        <w:tab/>
        <w:t xml:space="preserve">In the conversation </w:t>
      </w:r>
      <w:r w:rsidR="00D72C72">
        <w:rPr>
          <w:rFonts w:cs="Times New Roman"/>
        </w:rPr>
        <w:t>in (1)</w:t>
      </w:r>
      <w:r>
        <w:rPr>
          <w:rFonts w:cs="Times New Roman"/>
        </w:rPr>
        <w:t xml:space="preserve">, </w:t>
      </w:r>
      <w:r w:rsidR="00B51269">
        <w:rPr>
          <w:rFonts w:cs="Times New Roman"/>
        </w:rPr>
        <w:t xml:space="preserve">Thorud appears to </w:t>
      </w:r>
      <w:r w:rsidR="00B45FE8">
        <w:rPr>
          <w:rFonts w:cs="Times New Roman"/>
        </w:rPr>
        <w:t xml:space="preserve">deliberately produce [l] as an alternative realization of /r/. </w:t>
      </w:r>
      <w:r w:rsidR="001B3CA6">
        <w:rPr>
          <w:rFonts w:cs="Times New Roman"/>
        </w:rPr>
        <w:t xml:space="preserve">Both Thorud and Miner agree that there </w:t>
      </w:r>
      <w:r w:rsidR="00DC3A02">
        <w:rPr>
          <w:rFonts w:cs="Times New Roman"/>
        </w:rPr>
        <w:t>are two ways to produce the same word.</w:t>
      </w:r>
    </w:p>
    <w:p w14:paraId="2E8660CA" w14:textId="77777777" w:rsidR="00FB2CCE" w:rsidRDefault="00FB2CCE" w:rsidP="003148FE">
      <w:pPr>
        <w:spacing w:after="0"/>
        <w:jc w:val="both"/>
        <w:rPr>
          <w:rFonts w:cs="Times New Roman"/>
        </w:rPr>
      </w:pPr>
    </w:p>
    <w:p w14:paraId="5DB7D332" w14:textId="34D9BF01" w:rsidR="00FB2CCE" w:rsidRPr="00FB2CCE" w:rsidRDefault="00690321" w:rsidP="00690321">
      <w:pPr>
        <w:spacing w:after="0"/>
        <w:jc w:val="both"/>
        <w:rPr>
          <w:rFonts w:cs="Times New Roman"/>
        </w:rPr>
      </w:pPr>
      <w:r>
        <w:rPr>
          <w:rFonts w:cs="Times New Roman"/>
        </w:rPr>
        <w:t>(</w:t>
      </w:r>
      <w:r w:rsidR="00FE2A0B">
        <w:rPr>
          <w:rFonts w:cs="Times New Roman"/>
        </w:rPr>
        <w:t>1</w:t>
      </w:r>
      <w:r>
        <w:rPr>
          <w:rFonts w:cs="Times New Roman"/>
        </w:rPr>
        <w:t>)</w:t>
      </w:r>
      <w:r>
        <w:rPr>
          <w:rFonts w:cs="Times New Roman"/>
        </w:rPr>
        <w:tab/>
      </w:r>
      <w:r w:rsidR="00FB2CCE" w:rsidRPr="00FB2CCE">
        <w:rPr>
          <w:rFonts w:cs="Times New Roman"/>
        </w:rPr>
        <w:t>Miner: What do you call the Chippewa Indians?</w:t>
      </w:r>
    </w:p>
    <w:p w14:paraId="31B342FB" w14:textId="5EC28538" w:rsidR="00FB2CCE" w:rsidRPr="00FB2CCE" w:rsidRDefault="00FB2CCE" w:rsidP="00FB2CCE">
      <w:pPr>
        <w:spacing w:after="0"/>
        <w:ind w:left="720"/>
        <w:jc w:val="both"/>
        <w:rPr>
          <w:rFonts w:cs="Times New Roman"/>
        </w:rPr>
      </w:pPr>
      <w:r w:rsidRPr="00FB2CCE">
        <w:rPr>
          <w:rFonts w:cs="Times New Roman"/>
        </w:rPr>
        <w:t>Thorud: [</w:t>
      </w:r>
      <w:proofErr w:type="spellStart"/>
      <w:r w:rsidRPr="00FB2CCE">
        <w:rPr>
          <w:rFonts w:cs="Times New Roman"/>
        </w:rPr>
        <w:t>ɹeegatʃi</w:t>
      </w:r>
      <w:proofErr w:type="spellEnd"/>
      <w:r w:rsidRPr="00FB2CCE">
        <w:rPr>
          <w:rFonts w:cs="Times New Roman"/>
        </w:rPr>
        <w:t>], [</w:t>
      </w:r>
      <w:proofErr w:type="spellStart"/>
      <w:r w:rsidRPr="00FB2CCE">
        <w:rPr>
          <w:rFonts w:cs="Times New Roman"/>
        </w:rPr>
        <w:t>ɾeegatʃi</w:t>
      </w:r>
      <w:proofErr w:type="spellEnd"/>
      <w:r w:rsidRPr="00FB2CCE">
        <w:rPr>
          <w:rFonts w:cs="Times New Roman"/>
        </w:rPr>
        <w:t>]</w:t>
      </w:r>
      <w:r w:rsidR="00D32492">
        <w:rPr>
          <w:rFonts w:cs="Times New Roman"/>
        </w:rPr>
        <w:t xml:space="preserve"> … </w:t>
      </w:r>
      <w:r w:rsidRPr="00FB2CCE">
        <w:rPr>
          <w:rFonts w:cs="Times New Roman"/>
        </w:rPr>
        <w:t>[</w:t>
      </w:r>
      <w:proofErr w:type="spellStart"/>
      <w:r w:rsidRPr="00FB2CCE">
        <w:rPr>
          <w:rFonts w:cs="Times New Roman"/>
        </w:rPr>
        <w:t>leegatʃi</w:t>
      </w:r>
      <w:proofErr w:type="spellEnd"/>
      <w:r w:rsidRPr="00FB2CCE">
        <w:rPr>
          <w:rFonts w:cs="Times New Roman"/>
        </w:rPr>
        <w:t>], you could put it [</w:t>
      </w:r>
      <w:proofErr w:type="spellStart"/>
      <w:r w:rsidRPr="00FB2CCE">
        <w:rPr>
          <w:rFonts w:cs="Times New Roman"/>
        </w:rPr>
        <w:t>leegatʃi</w:t>
      </w:r>
      <w:proofErr w:type="spellEnd"/>
      <w:r w:rsidRPr="00FB2CCE">
        <w:rPr>
          <w:rFonts w:cs="Times New Roman"/>
        </w:rPr>
        <w:t>] on there</w:t>
      </w:r>
    </w:p>
    <w:p w14:paraId="451D7153" w14:textId="77777777" w:rsidR="00FB2CCE" w:rsidRPr="00FB2CCE" w:rsidRDefault="00FB2CCE" w:rsidP="00FB2CCE">
      <w:pPr>
        <w:spacing w:after="0"/>
        <w:ind w:left="720"/>
        <w:jc w:val="both"/>
        <w:rPr>
          <w:rFonts w:cs="Times New Roman"/>
        </w:rPr>
      </w:pPr>
      <w:r w:rsidRPr="00FB2CCE">
        <w:rPr>
          <w:rFonts w:cs="Times New Roman"/>
        </w:rPr>
        <w:t>Miner: See, that’s what I’m wondering. There’s two choices on that first sound.</w:t>
      </w:r>
    </w:p>
    <w:p w14:paraId="573E34E9" w14:textId="15914456" w:rsidR="00FB2CCE" w:rsidRDefault="00FB2CCE" w:rsidP="00FB2CCE">
      <w:pPr>
        <w:spacing w:after="0"/>
        <w:ind w:left="720"/>
        <w:jc w:val="both"/>
        <w:rPr>
          <w:rFonts w:cs="Times New Roman"/>
        </w:rPr>
      </w:pPr>
      <w:r w:rsidRPr="00FB2CCE">
        <w:rPr>
          <w:rFonts w:cs="Times New Roman"/>
        </w:rPr>
        <w:t>Thorud: Yeah. It is.</w:t>
      </w:r>
    </w:p>
    <w:p w14:paraId="390CE308" w14:textId="77777777" w:rsidR="00EF010F" w:rsidRDefault="00EF010F" w:rsidP="00EF010F">
      <w:pPr>
        <w:spacing w:after="0"/>
        <w:jc w:val="both"/>
        <w:rPr>
          <w:rFonts w:cs="Times New Roman"/>
        </w:rPr>
      </w:pPr>
    </w:p>
    <w:p w14:paraId="3D910AA3" w14:textId="77777777" w:rsidR="00EF010F" w:rsidRDefault="00EF010F" w:rsidP="00EF010F">
      <w:pPr>
        <w:spacing w:after="0"/>
        <w:jc w:val="both"/>
        <w:rPr>
          <w:rFonts w:cs="Times New Roman"/>
        </w:rPr>
      </w:pPr>
      <w:r>
        <w:rPr>
          <w:rFonts w:cs="Times New Roman"/>
        </w:rPr>
        <w:t xml:space="preserve">Another case in which both Miner and Thorud acknowledge the existence of two variants is: </w:t>
      </w:r>
    </w:p>
    <w:p w14:paraId="0051EBC1" w14:textId="77777777" w:rsidR="00EF010F" w:rsidRDefault="00EF010F" w:rsidP="00EF010F">
      <w:pPr>
        <w:spacing w:after="0"/>
        <w:jc w:val="both"/>
        <w:rPr>
          <w:rFonts w:cs="Times New Roman"/>
        </w:rPr>
      </w:pPr>
    </w:p>
    <w:p w14:paraId="61CE0B1A" w14:textId="20814D7A" w:rsidR="00EF010F" w:rsidRPr="00EF010F" w:rsidRDefault="00AF771C" w:rsidP="00AF771C">
      <w:pPr>
        <w:spacing w:after="0"/>
        <w:jc w:val="both"/>
        <w:rPr>
          <w:rFonts w:cs="Times New Roman"/>
        </w:rPr>
      </w:pPr>
      <w:r>
        <w:rPr>
          <w:rFonts w:cs="Times New Roman"/>
        </w:rPr>
        <w:t>(</w:t>
      </w:r>
      <w:r w:rsidR="00FE2A0B">
        <w:rPr>
          <w:rFonts w:cs="Times New Roman"/>
        </w:rPr>
        <w:t>2</w:t>
      </w:r>
      <w:r>
        <w:rPr>
          <w:rFonts w:cs="Times New Roman"/>
        </w:rPr>
        <w:t>)</w:t>
      </w:r>
      <w:r>
        <w:rPr>
          <w:rFonts w:cs="Times New Roman"/>
        </w:rPr>
        <w:tab/>
      </w:r>
      <w:r w:rsidR="00EF010F" w:rsidRPr="00EF010F">
        <w:rPr>
          <w:rFonts w:cs="Times New Roman"/>
        </w:rPr>
        <w:t>Miner: How would you say ‘tongue’?</w:t>
      </w:r>
    </w:p>
    <w:p w14:paraId="388CC2EF" w14:textId="77777777" w:rsidR="00EF010F" w:rsidRPr="00EF010F" w:rsidRDefault="00EF010F" w:rsidP="00EF010F">
      <w:pPr>
        <w:spacing w:after="0"/>
        <w:ind w:left="720"/>
        <w:jc w:val="both"/>
        <w:rPr>
          <w:rFonts w:cs="Times New Roman"/>
        </w:rPr>
      </w:pPr>
      <w:r w:rsidRPr="00EF010F">
        <w:rPr>
          <w:rFonts w:cs="Times New Roman"/>
        </w:rPr>
        <w:t>Thorud: [</w:t>
      </w:r>
      <w:proofErr w:type="spellStart"/>
      <w:r w:rsidRPr="00EF010F">
        <w:rPr>
          <w:rFonts w:cs="Times New Roman"/>
        </w:rPr>
        <w:t>leezi</w:t>
      </w:r>
      <w:proofErr w:type="spellEnd"/>
      <w:r w:rsidRPr="00EF010F">
        <w:rPr>
          <w:rFonts w:cs="Times New Roman"/>
        </w:rPr>
        <w:t xml:space="preserve">] ... </w:t>
      </w:r>
      <w:r w:rsidRPr="00F12FAD">
        <w:rPr>
          <w:rFonts w:cs="Times New Roman"/>
          <w:i/>
          <w:iCs/>
        </w:rPr>
        <w:t>lazy</w:t>
      </w:r>
      <w:r w:rsidRPr="00EF010F">
        <w:rPr>
          <w:rFonts w:cs="Times New Roman"/>
        </w:rPr>
        <w:t xml:space="preserve"> (laughs) ... but did the pronounces ... the pronunciation is... [</w:t>
      </w:r>
      <w:proofErr w:type="spellStart"/>
      <w:r w:rsidRPr="00EF010F">
        <w:rPr>
          <w:rFonts w:cs="Times New Roman"/>
        </w:rPr>
        <w:t>leezi</w:t>
      </w:r>
      <w:proofErr w:type="spellEnd"/>
      <w:r w:rsidRPr="00EF010F">
        <w:rPr>
          <w:rFonts w:cs="Times New Roman"/>
        </w:rPr>
        <w:t>]</w:t>
      </w:r>
    </w:p>
    <w:p w14:paraId="0B1F0E90" w14:textId="77777777" w:rsidR="00EF010F" w:rsidRPr="00EF010F" w:rsidRDefault="00EF010F" w:rsidP="00EF010F">
      <w:pPr>
        <w:spacing w:after="0"/>
        <w:ind w:left="720"/>
        <w:jc w:val="both"/>
        <w:rPr>
          <w:rFonts w:cs="Times New Roman"/>
        </w:rPr>
      </w:pPr>
      <w:r w:rsidRPr="00EF010F">
        <w:rPr>
          <w:rFonts w:cs="Times New Roman"/>
        </w:rPr>
        <w:t>Miner: If I pronounced it [</w:t>
      </w:r>
      <w:proofErr w:type="spellStart"/>
      <w:r w:rsidRPr="00EF010F">
        <w:rPr>
          <w:rFonts w:cs="Times New Roman"/>
        </w:rPr>
        <w:t>ɾeezi</w:t>
      </w:r>
      <w:proofErr w:type="spellEnd"/>
      <w:r w:rsidRPr="00EF010F">
        <w:rPr>
          <w:rFonts w:cs="Times New Roman"/>
        </w:rPr>
        <w:t>], would it be OK...</w:t>
      </w:r>
    </w:p>
    <w:p w14:paraId="417E6595" w14:textId="77777777" w:rsidR="00EF010F" w:rsidRDefault="00EF010F" w:rsidP="00EF010F">
      <w:pPr>
        <w:spacing w:after="0"/>
        <w:ind w:left="720"/>
        <w:jc w:val="both"/>
        <w:rPr>
          <w:rFonts w:cs="Times New Roman"/>
        </w:rPr>
      </w:pPr>
      <w:r w:rsidRPr="00EF010F">
        <w:rPr>
          <w:rFonts w:cs="Times New Roman"/>
        </w:rPr>
        <w:t>Thorud: Yeah... [</w:t>
      </w:r>
      <w:proofErr w:type="spellStart"/>
      <w:r w:rsidRPr="00EF010F">
        <w:rPr>
          <w:rFonts w:cs="Times New Roman"/>
        </w:rPr>
        <w:t>ɾeezi</w:t>
      </w:r>
      <w:proofErr w:type="spellEnd"/>
      <w:r w:rsidRPr="00EF010F">
        <w:rPr>
          <w:rFonts w:cs="Times New Roman"/>
        </w:rPr>
        <w:t>], you could say [</w:t>
      </w:r>
      <w:proofErr w:type="spellStart"/>
      <w:r w:rsidRPr="00EF010F">
        <w:rPr>
          <w:rFonts w:cs="Times New Roman"/>
        </w:rPr>
        <w:t>ɾeezi</w:t>
      </w:r>
      <w:proofErr w:type="spellEnd"/>
      <w:r w:rsidRPr="00EF010F">
        <w:rPr>
          <w:rFonts w:cs="Times New Roman"/>
        </w:rPr>
        <w:t>] too.</w:t>
      </w:r>
    </w:p>
    <w:p w14:paraId="5CAFD8E6" w14:textId="77777777" w:rsidR="00EF010F" w:rsidRDefault="00EF010F" w:rsidP="00DC3A02">
      <w:pPr>
        <w:spacing w:after="0"/>
        <w:jc w:val="both"/>
        <w:rPr>
          <w:rFonts w:cs="Times New Roman"/>
        </w:rPr>
      </w:pPr>
    </w:p>
    <w:p w14:paraId="7423EE76" w14:textId="1D2E8AED" w:rsidR="003E3D19" w:rsidRPr="00A15A99" w:rsidRDefault="002B47C8" w:rsidP="00DC3A02">
      <w:pPr>
        <w:spacing w:after="0"/>
        <w:jc w:val="both"/>
        <w:rPr>
          <w:rFonts w:cs="Times New Roman"/>
        </w:rPr>
      </w:pPr>
      <w:r>
        <w:rPr>
          <w:rFonts w:cs="Times New Roman"/>
        </w:rPr>
        <w:t xml:space="preserve">Thorud </w:t>
      </w:r>
      <w:r w:rsidR="003E3D19">
        <w:rPr>
          <w:rFonts w:cs="Times New Roman"/>
        </w:rPr>
        <w:t xml:space="preserve">is </w:t>
      </w:r>
      <w:r w:rsidR="00E212F5">
        <w:rPr>
          <w:rFonts w:cs="Times New Roman"/>
        </w:rPr>
        <w:t xml:space="preserve">apparently </w:t>
      </w:r>
      <w:r w:rsidR="003E3D19">
        <w:rPr>
          <w:rFonts w:cs="Times New Roman"/>
        </w:rPr>
        <w:t xml:space="preserve">amused by the </w:t>
      </w:r>
      <w:r w:rsidR="00A15A99">
        <w:rPr>
          <w:rFonts w:cs="Times New Roman"/>
        </w:rPr>
        <w:t>similarity of Ho-Chunk [</w:t>
      </w:r>
      <w:proofErr w:type="spellStart"/>
      <w:r w:rsidR="00A15A99">
        <w:rPr>
          <w:rFonts w:cs="Times New Roman"/>
        </w:rPr>
        <w:t>leezi</w:t>
      </w:r>
      <w:proofErr w:type="spellEnd"/>
      <w:r w:rsidR="00A15A99">
        <w:rPr>
          <w:rFonts w:cs="Times New Roman"/>
        </w:rPr>
        <w:t xml:space="preserve">] and English </w:t>
      </w:r>
      <w:r w:rsidR="00A15A99">
        <w:rPr>
          <w:rFonts w:cs="Times New Roman"/>
          <w:i/>
          <w:iCs/>
        </w:rPr>
        <w:t>lazy</w:t>
      </w:r>
      <w:r w:rsidR="00A15A99">
        <w:rPr>
          <w:rFonts w:cs="Times New Roman"/>
        </w:rPr>
        <w:t xml:space="preserve">. This is one of </w:t>
      </w:r>
      <w:r w:rsidR="00392DD4">
        <w:rPr>
          <w:rFonts w:cs="Times New Roman"/>
        </w:rPr>
        <w:t>at least three</w:t>
      </w:r>
      <w:r w:rsidR="00A15A99">
        <w:rPr>
          <w:rFonts w:cs="Times New Roman"/>
        </w:rPr>
        <w:t xml:space="preserve"> times that she compares a Ho-Chunk [l] variant with an English word beginning with [l]. </w:t>
      </w:r>
    </w:p>
    <w:p w14:paraId="7C0C58DE" w14:textId="665CB5D7" w:rsidR="00DC3A02" w:rsidRDefault="00B72560" w:rsidP="003E3D19">
      <w:pPr>
        <w:spacing w:after="0"/>
        <w:ind w:firstLine="720"/>
        <w:jc w:val="both"/>
        <w:rPr>
          <w:rFonts w:cs="Times New Roman"/>
        </w:rPr>
      </w:pPr>
      <w:r>
        <w:rPr>
          <w:rFonts w:cs="Times New Roman"/>
        </w:rPr>
        <w:t>When</w:t>
      </w:r>
      <w:r w:rsidR="00A15A99">
        <w:rPr>
          <w:rFonts w:cs="Times New Roman"/>
        </w:rPr>
        <w:t xml:space="preserve"> </w:t>
      </w:r>
      <w:r w:rsidR="00FB4CC9">
        <w:rPr>
          <w:rFonts w:cs="Times New Roman"/>
        </w:rPr>
        <w:t>discussing</w:t>
      </w:r>
      <w:r w:rsidR="00A15A99">
        <w:rPr>
          <w:rFonts w:cs="Times New Roman"/>
        </w:rPr>
        <w:t xml:space="preserve"> the </w:t>
      </w:r>
      <w:r w:rsidR="003D0D63">
        <w:rPr>
          <w:rFonts w:cs="Times New Roman"/>
        </w:rPr>
        <w:t>morphology</w:t>
      </w:r>
      <w:r w:rsidR="006E2178">
        <w:rPr>
          <w:rFonts w:cs="Times New Roman"/>
        </w:rPr>
        <w:t xml:space="preserve"> of</w:t>
      </w:r>
      <w:r w:rsidR="00DC3A02">
        <w:rPr>
          <w:rFonts w:cs="Times New Roman"/>
        </w:rPr>
        <w:t xml:space="preserve"> </w:t>
      </w:r>
      <w:r w:rsidR="00EF010F">
        <w:rPr>
          <w:rFonts w:cs="Times New Roman"/>
        </w:rPr>
        <w:t>/</w:t>
      </w:r>
      <w:proofErr w:type="spellStart"/>
      <w:r w:rsidR="00EF010F">
        <w:rPr>
          <w:rFonts w:cs="Times New Roman"/>
        </w:rPr>
        <w:t>r</w:t>
      </w:r>
      <w:r w:rsidR="00EF010F" w:rsidRPr="00694E0F">
        <w:rPr>
          <w:rFonts w:cs="Times New Roman"/>
        </w:rPr>
        <w:t>eegatʃi</w:t>
      </w:r>
      <w:proofErr w:type="spellEnd"/>
      <w:r w:rsidR="00EF010F">
        <w:rPr>
          <w:rFonts w:cs="Times New Roman"/>
        </w:rPr>
        <w:t>/</w:t>
      </w:r>
      <w:r w:rsidR="00036C83">
        <w:rPr>
          <w:rFonts w:cs="Times New Roman"/>
        </w:rPr>
        <w:t xml:space="preserve"> ‘Chippewa’</w:t>
      </w:r>
      <w:r w:rsidR="00F15368">
        <w:rPr>
          <w:rFonts w:cs="Times New Roman"/>
        </w:rPr>
        <w:t xml:space="preserve">, </w:t>
      </w:r>
      <w:r w:rsidR="00275FF4">
        <w:rPr>
          <w:rFonts w:cs="Times New Roman"/>
        </w:rPr>
        <w:t>she</w:t>
      </w:r>
      <w:r w:rsidR="00F15368">
        <w:rPr>
          <w:rFonts w:cs="Times New Roman"/>
        </w:rPr>
        <w:t xml:space="preserve"> </w:t>
      </w:r>
      <w:r w:rsidR="0054508D">
        <w:rPr>
          <w:rFonts w:cs="Times New Roman"/>
        </w:rPr>
        <w:t xml:space="preserve">compares the </w:t>
      </w:r>
      <w:r w:rsidR="00D02A4B">
        <w:rPr>
          <w:rFonts w:cs="Times New Roman"/>
        </w:rPr>
        <w:t>sequence</w:t>
      </w:r>
      <w:r w:rsidR="0054508D">
        <w:rPr>
          <w:rFonts w:cs="Times New Roman"/>
        </w:rPr>
        <w:t xml:space="preserve"> [</w:t>
      </w:r>
      <w:proofErr w:type="spellStart"/>
      <w:r w:rsidR="0054508D">
        <w:rPr>
          <w:rFonts w:cs="Times New Roman"/>
        </w:rPr>
        <w:t>leeg</w:t>
      </w:r>
      <w:proofErr w:type="spellEnd"/>
      <w:r w:rsidR="0054508D">
        <w:rPr>
          <w:rFonts w:cs="Times New Roman"/>
        </w:rPr>
        <w:t xml:space="preserve">] to English </w:t>
      </w:r>
      <w:r w:rsidR="0054508D">
        <w:rPr>
          <w:rFonts w:cs="Times New Roman"/>
          <w:i/>
          <w:iCs/>
        </w:rPr>
        <w:t>lake</w:t>
      </w:r>
      <w:r w:rsidR="0054508D">
        <w:rPr>
          <w:rFonts w:cs="Times New Roman"/>
        </w:rPr>
        <w:t xml:space="preserve">. </w:t>
      </w:r>
    </w:p>
    <w:p w14:paraId="4E9B5121" w14:textId="77777777" w:rsidR="00754369" w:rsidRDefault="00754369" w:rsidP="00754369">
      <w:pPr>
        <w:spacing w:after="0"/>
        <w:jc w:val="both"/>
        <w:rPr>
          <w:rFonts w:cs="Times New Roman"/>
        </w:rPr>
      </w:pPr>
    </w:p>
    <w:p w14:paraId="3086D344" w14:textId="1B85F912" w:rsidR="00694E0F" w:rsidRPr="00694E0F" w:rsidRDefault="00754369" w:rsidP="00754369">
      <w:pPr>
        <w:spacing w:after="0"/>
        <w:jc w:val="both"/>
        <w:rPr>
          <w:rFonts w:cs="Times New Roman"/>
        </w:rPr>
      </w:pPr>
      <w:r>
        <w:rPr>
          <w:rFonts w:cs="Times New Roman"/>
        </w:rPr>
        <w:t>(</w:t>
      </w:r>
      <w:r w:rsidR="00FE2A0B">
        <w:rPr>
          <w:rFonts w:cs="Times New Roman"/>
        </w:rPr>
        <w:t>3</w:t>
      </w:r>
      <w:r>
        <w:rPr>
          <w:rFonts w:cs="Times New Roman"/>
        </w:rPr>
        <w:t>)</w:t>
      </w:r>
      <w:r>
        <w:rPr>
          <w:rFonts w:cs="Times New Roman"/>
        </w:rPr>
        <w:tab/>
      </w:r>
      <w:r w:rsidR="00694E0F" w:rsidRPr="00694E0F">
        <w:rPr>
          <w:rFonts w:cs="Times New Roman"/>
        </w:rPr>
        <w:t>Miner: Now that word for Chippewa...</w:t>
      </w:r>
    </w:p>
    <w:p w14:paraId="3F63AFD2" w14:textId="0E5993E9" w:rsidR="00694E0F" w:rsidRPr="00694E0F" w:rsidRDefault="00694E0F" w:rsidP="00694E0F">
      <w:pPr>
        <w:spacing w:after="0"/>
        <w:ind w:left="720"/>
        <w:jc w:val="both"/>
        <w:rPr>
          <w:rFonts w:cs="Times New Roman"/>
        </w:rPr>
      </w:pPr>
      <w:r w:rsidRPr="00694E0F">
        <w:rPr>
          <w:rFonts w:cs="Times New Roman"/>
        </w:rPr>
        <w:t>Thorud: [</w:t>
      </w:r>
      <w:proofErr w:type="spellStart"/>
      <w:r w:rsidRPr="00694E0F">
        <w:rPr>
          <w:rFonts w:cs="Times New Roman"/>
        </w:rPr>
        <w:t>ɾeegatʃi</w:t>
      </w:r>
      <w:proofErr w:type="spellEnd"/>
      <w:r w:rsidRPr="00694E0F">
        <w:rPr>
          <w:rFonts w:cs="Times New Roman"/>
        </w:rPr>
        <w:t>]</w:t>
      </w:r>
    </w:p>
    <w:p w14:paraId="6E5CD624" w14:textId="77777777" w:rsidR="00694E0F" w:rsidRPr="00694E0F" w:rsidRDefault="00694E0F" w:rsidP="00694E0F">
      <w:pPr>
        <w:spacing w:after="0"/>
        <w:ind w:left="720"/>
        <w:jc w:val="both"/>
        <w:rPr>
          <w:rFonts w:cs="Times New Roman"/>
        </w:rPr>
      </w:pPr>
      <w:r w:rsidRPr="00694E0F">
        <w:rPr>
          <w:rFonts w:cs="Times New Roman"/>
        </w:rPr>
        <w:t>Miner: Yeah. Does that have a meaning?</w:t>
      </w:r>
    </w:p>
    <w:p w14:paraId="7A900E86" w14:textId="77777777" w:rsidR="00694E0F" w:rsidRPr="00694E0F" w:rsidRDefault="00694E0F" w:rsidP="00694E0F">
      <w:pPr>
        <w:spacing w:after="0"/>
        <w:ind w:left="720"/>
        <w:jc w:val="both"/>
        <w:rPr>
          <w:rFonts w:cs="Times New Roman"/>
        </w:rPr>
      </w:pPr>
      <w:r w:rsidRPr="00694E0F">
        <w:rPr>
          <w:rFonts w:cs="Times New Roman"/>
        </w:rPr>
        <w:t>Thorud: (under breath) [</w:t>
      </w:r>
      <w:proofErr w:type="spellStart"/>
      <w:r w:rsidRPr="00694E0F">
        <w:rPr>
          <w:rFonts w:cs="Times New Roman"/>
        </w:rPr>
        <w:t>leɾeeeee</w:t>
      </w:r>
      <w:proofErr w:type="spellEnd"/>
      <w:r w:rsidRPr="00694E0F">
        <w:rPr>
          <w:rFonts w:cs="Times New Roman"/>
        </w:rPr>
        <w:t xml:space="preserve"> ga </w:t>
      </w:r>
      <w:proofErr w:type="spellStart"/>
      <w:r w:rsidRPr="00694E0F">
        <w:rPr>
          <w:rFonts w:cs="Times New Roman"/>
        </w:rPr>
        <w:t>tʃi</w:t>
      </w:r>
      <w:proofErr w:type="spellEnd"/>
      <w:r w:rsidRPr="00694E0F">
        <w:rPr>
          <w:rFonts w:cs="Times New Roman"/>
        </w:rPr>
        <w:t>]</w:t>
      </w:r>
    </w:p>
    <w:p w14:paraId="038A16CE" w14:textId="77777777" w:rsidR="00694E0F" w:rsidRPr="00694E0F" w:rsidRDefault="00694E0F" w:rsidP="00694E0F">
      <w:pPr>
        <w:spacing w:after="0"/>
        <w:ind w:left="720"/>
        <w:jc w:val="both"/>
        <w:rPr>
          <w:rFonts w:cs="Times New Roman"/>
        </w:rPr>
      </w:pPr>
      <w:r w:rsidRPr="00694E0F">
        <w:rPr>
          <w:rFonts w:cs="Times New Roman"/>
        </w:rPr>
        <w:t>Miner: Mean anything else other than Chippewa?</w:t>
      </w:r>
    </w:p>
    <w:p w14:paraId="21D46F5A" w14:textId="62C10126" w:rsidR="00694E0F" w:rsidRDefault="00694E0F" w:rsidP="00694E0F">
      <w:pPr>
        <w:spacing w:after="0"/>
        <w:ind w:left="720"/>
        <w:jc w:val="both"/>
        <w:rPr>
          <w:rFonts w:cs="Times New Roman"/>
        </w:rPr>
      </w:pPr>
      <w:r w:rsidRPr="00694E0F">
        <w:rPr>
          <w:rFonts w:cs="Times New Roman"/>
        </w:rPr>
        <w:lastRenderedPageBreak/>
        <w:t>Thorud: Just the [</w:t>
      </w:r>
      <w:proofErr w:type="spellStart"/>
      <w:r w:rsidRPr="00694E0F">
        <w:rPr>
          <w:rFonts w:cs="Times New Roman"/>
        </w:rPr>
        <w:t>tʃi</w:t>
      </w:r>
      <w:proofErr w:type="spellEnd"/>
      <w:r w:rsidRPr="00694E0F">
        <w:rPr>
          <w:rFonts w:cs="Times New Roman"/>
        </w:rPr>
        <w:t>] part is a house, but that wouldn’t, wouldn’t come near it</w:t>
      </w:r>
      <w:r w:rsidR="00D32492">
        <w:rPr>
          <w:rFonts w:cs="Times New Roman"/>
        </w:rPr>
        <w:t>…</w:t>
      </w:r>
      <w:r w:rsidR="009B769C">
        <w:rPr>
          <w:rFonts w:cs="Times New Roman"/>
        </w:rPr>
        <w:t xml:space="preserve"> </w:t>
      </w:r>
      <w:r w:rsidRPr="00694E0F">
        <w:rPr>
          <w:rFonts w:cs="Times New Roman"/>
        </w:rPr>
        <w:t>I don’t know why they call those Chippewa [</w:t>
      </w:r>
      <w:proofErr w:type="spellStart"/>
      <w:r w:rsidRPr="00694E0F">
        <w:rPr>
          <w:rFonts w:cs="Times New Roman"/>
        </w:rPr>
        <w:t>leegatʃi</w:t>
      </w:r>
      <w:proofErr w:type="spellEnd"/>
      <w:r w:rsidRPr="00694E0F">
        <w:rPr>
          <w:rFonts w:cs="Times New Roman"/>
        </w:rPr>
        <w:t>] unless they</w:t>
      </w:r>
      <w:r w:rsidR="001F56DE">
        <w:rPr>
          <w:rFonts w:cs="Times New Roman"/>
        </w:rPr>
        <w:t>…</w:t>
      </w:r>
      <w:r w:rsidRPr="00694E0F">
        <w:rPr>
          <w:rFonts w:cs="Times New Roman"/>
        </w:rPr>
        <w:t xml:space="preserve"> </w:t>
      </w:r>
      <w:r w:rsidRPr="000252A3">
        <w:rPr>
          <w:rFonts w:cs="Times New Roman"/>
          <w:i/>
          <w:iCs/>
        </w:rPr>
        <w:t>lake</w:t>
      </w:r>
      <w:r w:rsidRPr="00694E0F">
        <w:rPr>
          <w:rFonts w:cs="Times New Roman"/>
        </w:rPr>
        <w:t>-</w:t>
      </w:r>
      <w:proofErr w:type="spellStart"/>
      <w:r w:rsidRPr="00694E0F">
        <w:rPr>
          <w:rFonts w:cs="Times New Roman"/>
        </w:rPr>
        <w:t>atʃi</w:t>
      </w:r>
      <w:proofErr w:type="spellEnd"/>
      <w:r w:rsidRPr="00694E0F">
        <w:rPr>
          <w:rFonts w:cs="Times New Roman"/>
        </w:rPr>
        <w:t xml:space="preserve"> but then the </w:t>
      </w:r>
      <w:r w:rsidRPr="000252A3">
        <w:rPr>
          <w:rFonts w:cs="Times New Roman"/>
          <w:i/>
          <w:iCs/>
        </w:rPr>
        <w:t>lake</w:t>
      </w:r>
      <w:r w:rsidRPr="00694E0F">
        <w:rPr>
          <w:rFonts w:cs="Times New Roman"/>
        </w:rPr>
        <w:t xml:space="preserve"> is in English, so that wouldn’t be for that either. Just uh, they just call them [</w:t>
      </w:r>
      <w:proofErr w:type="spellStart"/>
      <w:r w:rsidRPr="00694E0F">
        <w:rPr>
          <w:rFonts w:cs="Times New Roman"/>
        </w:rPr>
        <w:t>leegatʃi</w:t>
      </w:r>
      <w:proofErr w:type="spellEnd"/>
      <w:r w:rsidRPr="00694E0F">
        <w:rPr>
          <w:rFonts w:cs="Times New Roman"/>
        </w:rPr>
        <w:t>].</w:t>
      </w:r>
    </w:p>
    <w:p w14:paraId="4B27325C" w14:textId="77777777" w:rsidR="00870F6F" w:rsidRDefault="00870F6F" w:rsidP="00694E0F">
      <w:pPr>
        <w:spacing w:after="0"/>
        <w:ind w:left="720"/>
        <w:jc w:val="both"/>
        <w:rPr>
          <w:rFonts w:cs="Times New Roman"/>
        </w:rPr>
      </w:pPr>
    </w:p>
    <w:p w14:paraId="27A934E2" w14:textId="5025A4CD" w:rsidR="00870F6F" w:rsidRPr="00FD354B" w:rsidRDefault="00E7090C" w:rsidP="00870F6F">
      <w:pPr>
        <w:spacing w:after="0"/>
        <w:jc w:val="both"/>
        <w:rPr>
          <w:rFonts w:cs="Times New Roman"/>
        </w:rPr>
      </w:pPr>
      <w:r>
        <w:rPr>
          <w:rFonts w:cs="Times New Roman"/>
        </w:rPr>
        <w:t xml:space="preserve">Similarly, when discussing </w:t>
      </w:r>
      <w:r w:rsidR="005938A6">
        <w:rPr>
          <w:rFonts w:cs="Times New Roman"/>
        </w:rPr>
        <w:t>/</w:t>
      </w:r>
      <w:proofErr w:type="spellStart"/>
      <w:r w:rsidR="005938A6">
        <w:rPr>
          <w:rFonts w:cs="Times New Roman"/>
        </w:rPr>
        <w:t>raak</w:t>
      </w:r>
      <w:proofErr w:type="spellEnd"/>
      <w:r w:rsidR="005938A6">
        <w:rPr>
          <w:rFonts w:cs="Times New Roman"/>
        </w:rPr>
        <w:t xml:space="preserve">/ </w:t>
      </w:r>
      <w:r w:rsidR="005255B9">
        <w:rPr>
          <w:rFonts w:cs="Times New Roman"/>
        </w:rPr>
        <w:t>‘white ash</w:t>
      </w:r>
      <w:r w:rsidR="0071325D">
        <w:rPr>
          <w:rFonts w:cs="Times New Roman"/>
        </w:rPr>
        <w:t xml:space="preserve"> tree</w:t>
      </w:r>
      <w:r w:rsidR="005255B9">
        <w:rPr>
          <w:rFonts w:cs="Times New Roman"/>
        </w:rPr>
        <w:t>’</w:t>
      </w:r>
      <w:r w:rsidR="001E2AF1">
        <w:rPr>
          <w:rFonts w:cs="Times New Roman"/>
        </w:rPr>
        <w:t>,</w:t>
      </w:r>
      <w:r w:rsidR="00FD354B">
        <w:rPr>
          <w:rFonts w:cs="Times New Roman"/>
        </w:rPr>
        <w:t xml:space="preserve"> Thorud </w:t>
      </w:r>
      <w:r w:rsidR="00EC5617">
        <w:rPr>
          <w:rFonts w:cs="Times New Roman"/>
        </w:rPr>
        <w:t xml:space="preserve">jokingly </w:t>
      </w:r>
      <w:r w:rsidR="00FD354B">
        <w:rPr>
          <w:rFonts w:cs="Times New Roman"/>
        </w:rPr>
        <w:t xml:space="preserve">compares the [l] variant to the English word </w:t>
      </w:r>
      <w:r w:rsidR="00FD354B">
        <w:rPr>
          <w:rFonts w:cs="Times New Roman"/>
          <w:i/>
          <w:iCs/>
        </w:rPr>
        <w:t>log</w:t>
      </w:r>
      <w:r w:rsidR="006B7D29">
        <w:rPr>
          <w:rFonts w:cs="Times New Roman"/>
        </w:rPr>
        <w:t xml:space="preserve">. </w:t>
      </w:r>
      <w:r w:rsidR="00F91FC7">
        <w:rPr>
          <w:rFonts w:cs="Times New Roman"/>
        </w:rPr>
        <w:t xml:space="preserve"> </w:t>
      </w:r>
    </w:p>
    <w:p w14:paraId="44E1E61D" w14:textId="77777777" w:rsidR="00870F6F" w:rsidRDefault="00870F6F" w:rsidP="00754369">
      <w:pPr>
        <w:spacing w:after="0"/>
        <w:jc w:val="both"/>
        <w:rPr>
          <w:rFonts w:cs="Times New Roman"/>
        </w:rPr>
      </w:pPr>
    </w:p>
    <w:p w14:paraId="65395F97" w14:textId="18C3088B" w:rsidR="00870F6F" w:rsidRPr="00870F6F" w:rsidRDefault="00754369" w:rsidP="00754369">
      <w:pPr>
        <w:spacing w:after="0"/>
        <w:ind w:left="720" w:hanging="720"/>
        <w:jc w:val="both"/>
        <w:rPr>
          <w:rFonts w:cs="Times New Roman"/>
        </w:rPr>
      </w:pPr>
      <w:r>
        <w:rPr>
          <w:rFonts w:cs="Times New Roman"/>
        </w:rPr>
        <w:t>(</w:t>
      </w:r>
      <w:r w:rsidR="001F56DE">
        <w:rPr>
          <w:rFonts w:cs="Times New Roman"/>
        </w:rPr>
        <w:t>4</w:t>
      </w:r>
      <w:r>
        <w:rPr>
          <w:rFonts w:cs="Times New Roman"/>
        </w:rPr>
        <w:t>)</w:t>
      </w:r>
      <w:r>
        <w:rPr>
          <w:rFonts w:cs="Times New Roman"/>
        </w:rPr>
        <w:tab/>
      </w:r>
      <w:r w:rsidR="00870F6F" w:rsidRPr="00870F6F">
        <w:rPr>
          <w:rFonts w:cs="Times New Roman"/>
        </w:rPr>
        <w:t>Miner: And the word they have here for the other one, the white ash, is something like [</w:t>
      </w:r>
      <w:proofErr w:type="spellStart"/>
      <w:r w:rsidR="00870F6F" w:rsidRPr="00870F6F">
        <w:rPr>
          <w:rFonts w:cs="Times New Roman"/>
        </w:rPr>
        <w:t>ɾook</w:t>
      </w:r>
      <w:proofErr w:type="spellEnd"/>
      <w:r w:rsidR="00870F6F" w:rsidRPr="00870F6F">
        <w:rPr>
          <w:rFonts w:cs="Times New Roman"/>
        </w:rPr>
        <w:t>]</w:t>
      </w:r>
    </w:p>
    <w:p w14:paraId="651511B3" w14:textId="3C3269B4" w:rsidR="00870F6F" w:rsidRPr="00870F6F" w:rsidRDefault="00870F6F" w:rsidP="00870F6F">
      <w:pPr>
        <w:spacing w:after="0"/>
        <w:ind w:left="720"/>
        <w:jc w:val="both"/>
        <w:rPr>
          <w:rFonts w:cs="Times New Roman"/>
        </w:rPr>
      </w:pPr>
      <w:r w:rsidRPr="00870F6F">
        <w:rPr>
          <w:rFonts w:cs="Times New Roman"/>
        </w:rPr>
        <w:t>Thorud: [</w:t>
      </w:r>
      <w:proofErr w:type="spellStart"/>
      <w:r w:rsidR="0084621E" w:rsidRPr="0084621E">
        <w:rPr>
          <w:rFonts w:cs="Times New Roman"/>
        </w:rPr>
        <w:t>ɚ</w:t>
      </w:r>
      <w:r w:rsidRPr="00870F6F">
        <w:rPr>
          <w:rFonts w:cs="Times New Roman"/>
        </w:rPr>
        <w:t>aak</w:t>
      </w:r>
      <w:proofErr w:type="spellEnd"/>
      <w:r w:rsidRPr="00870F6F">
        <w:rPr>
          <w:rFonts w:cs="Times New Roman"/>
        </w:rPr>
        <w:t xml:space="preserve">]. Sure. </w:t>
      </w:r>
    </w:p>
    <w:p w14:paraId="7454E4CE" w14:textId="77777777" w:rsidR="00870F6F" w:rsidRPr="00870F6F" w:rsidRDefault="00870F6F" w:rsidP="00870F6F">
      <w:pPr>
        <w:spacing w:after="0"/>
        <w:ind w:left="720"/>
        <w:jc w:val="both"/>
        <w:rPr>
          <w:rFonts w:cs="Times New Roman"/>
        </w:rPr>
      </w:pPr>
      <w:r w:rsidRPr="00870F6F">
        <w:rPr>
          <w:rFonts w:cs="Times New Roman"/>
        </w:rPr>
        <w:t>Miner: [</w:t>
      </w:r>
      <w:proofErr w:type="spellStart"/>
      <w:r w:rsidRPr="00870F6F">
        <w:rPr>
          <w:rFonts w:cs="Times New Roman"/>
        </w:rPr>
        <w:t>ɾaak</w:t>
      </w:r>
      <w:proofErr w:type="spellEnd"/>
      <w:r w:rsidRPr="00870F6F">
        <w:rPr>
          <w:rFonts w:cs="Times New Roman"/>
        </w:rPr>
        <w:t>]?</w:t>
      </w:r>
    </w:p>
    <w:p w14:paraId="77DA9870" w14:textId="77777777" w:rsidR="00870F6F" w:rsidRPr="00870F6F" w:rsidRDefault="00870F6F" w:rsidP="00870F6F">
      <w:pPr>
        <w:spacing w:after="0"/>
        <w:ind w:left="720"/>
        <w:jc w:val="both"/>
        <w:rPr>
          <w:rFonts w:cs="Times New Roman"/>
        </w:rPr>
      </w:pPr>
      <w:r w:rsidRPr="00870F6F">
        <w:rPr>
          <w:rFonts w:cs="Times New Roman"/>
        </w:rPr>
        <w:t>Thorud: [</w:t>
      </w:r>
      <w:proofErr w:type="spellStart"/>
      <w:r w:rsidRPr="00870F6F">
        <w:rPr>
          <w:rFonts w:cs="Times New Roman"/>
        </w:rPr>
        <w:t>laak</w:t>
      </w:r>
      <w:proofErr w:type="spellEnd"/>
      <w:r w:rsidRPr="00870F6F">
        <w:rPr>
          <w:rFonts w:cs="Times New Roman"/>
        </w:rPr>
        <w:t xml:space="preserve">]. Just...you can just even put </w:t>
      </w:r>
      <w:r w:rsidRPr="00D84701">
        <w:rPr>
          <w:rFonts w:cs="Times New Roman"/>
          <w:i/>
          <w:iCs/>
        </w:rPr>
        <w:t>log</w:t>
      </w:r>
      <w:r w:rsidRPr="00870F6F">
        <w:rPr>
          <w:rFonts w:cs="Times New Roman"/>
        </w:rPr>
        <w:t xml:space="preserve"> down for that (laughs)</w:t>
      </w:r>
    </w:p>
    <w:p w14:paraId="1816E638" w14:textId="77777777" w:rsidR="00870F6F" w:rsidRPr="00870F6F" w:rsidRDefault="00870F6F" w:rsidP="00870F6F">
      <w:pPr>
        <w:spacing w:after="0"/>
        <w:ind w:left="720"/>
        <w:jc w:val="both"/>
        <w:rPr>
          <w:rFonts w:cs="Times New Roman"/>
        </w:rPr>
      </w:pPr>
      <w:r w:rsidRPr="00870F6F">
        <w:rPr>
          <w:rFonts w:cs="Times New Roman"/>
        </w:rPr>
        <w:t>Miner: Hmm?</w:t>
      </w:r>
    </w:p>
    <w:p w14:paraId="7E10964D" w14:textId="418AAA9D" w:rsidR="00870F6F" w:rsidRDefault="00870F6F" w:rsidP="00870F6F">
      <w:pPr>
        <w:spacing w:after="0"/>
        <w:ind w:left="720"/>
        <w:jc w:val="both"/>
        <w:rPr>
          <w:rFonts w:cs="Times New Roman"/>
        </w:rPr>
      </w:pPr>
      <w:r w:rsidRPr="00870F6F">
        <w:rPr>
          <w:rFonts w:cs="Times New Roman"/>
        </w:rPr>
        <w:t xml:space="preserve">Thorud: You can even put </w:t>
      </w:r>
      <w:r w:rsidRPr="00D84701">
        <w:rPr>
          <w:rFonts w:cs="Times New Roman"/>
          <w:i/>
          <w:iCs/>
        </w:rPr>
        <w:t>log</w:t>
      </w:r>
      <w:r w:rsidRPr="00870F6F">
        <w:rPr>
          <w:rFonts w:cs="Times New Roman"/>
        </w:rPr>
        <w:t xml:space="preserve"> down for that. (inaudible sentence). Yeah. [</w:t>
      </w:r>
      <w:proofErr w:type="spellStart"/>
      <w:r w:rsidRPr="00870F6F">
        <w:rPr>
          <w:rFonts w:cs="Times New Roman"/>
        </w:rPr>
        <w:t>laak</w:t>
      </w:r>
      <w:proofErr w:type="spellEnd"/>
      <w:r w:rsidRPr="00870F6F">
        <w:rPr>
          <w:rFonts w:cs="Times New Roman"/>
        </w:rPr>
        <w:t>]</w:t>
      </w:r>
    </w:p>
    <w:p w14:paraId="185A29F6" w14:textId="77777777" w:rsidR="00EF010F" w:rsidRDefault="00EF010F" w:rsidP="005A4A1C">
      <w:pPr>
        <w:spacing w:after="0"/>
        <w:jc w:val="both"/>
        <w:rPr>
          <w:rFonts w:cs="Times New Roman"/>
        </w:rPr>
      </w:pPr>
    </w:p>
    <w:p w14:paraId="338B5BF2" w14:textId="200F6D45" w:rsidR="00FB2CCE" w:rsidRDefault="005A4A1C" w:rsidP="00FB2CCE">
      <w:pPr>
        <w:spacing w:after="0"/>
        <w:jc w:val="both"/>
      </w:pPr>
      <w:r w:rsidRPr="005A4A1C">
        <w:rPr>
          <w:rFonts w:cs="Times New Roman"/>
        </w:rPr>
        <w:t>Thorud</w:t>
      </w:r>
      <w:r w:rsidR="00813AEF">
        <w:rPr>
          <w:rFonts w:cs="Times New Roman"/>
        </w:rPr>
        <w:t xml:space="preserve">’s ability to hear and control the </w:t>
      </w:r>
      <w:r w:rsidRPr="005A4A1C">
        <w:rPr>
          <w:rFonts w:cs="Times New Roman"/>
        </w:rPr>
        <w:t xml:space="preserve">r / l variants </w:t>
      </w:r>
      <w:r w:rsidR="00CE6F6F">
        <w:rPr>
          <w:rFonts w:cs="Times New Roman"/>
        </w:rPr>
        <w:t xml:space="preserve">is somewhat unusual for allophonic free variation, which cross-linguistically is usually below the speaker’s level of awareness. </w:t>
      </w:r>
      <w:r w:rsidR="00D70C1D">
        <w:rPr>
          <w:rFonts w:cs="Times New Roman"/>
        </w:rPr>
        <w:t>This</w:t>
      </w:r>
      <w:r w:rsidR="00AC1D7C">
        <w:rPr>
          <w:rFonts w:cs="Times New Roman"/>
        </w:rPr>
        <w:t xml:space="preserve"> could relate to </w:t>
      </w:r>
      <w:r w:rsidR="00131B4C">
        <w:rPr>
          <w:rFonts w:cs="Times New Roman"/>
        </w:rPr>
        <w:t xml:space="preserve">her </w:t>
      </w:r>
      <w:r w:rsidR="00AC1D7C">
        <w:rPr>
          <w:rFonts w:cs="Times New Roman"/>
        </w:rPr>
        <w:t>being</w:t>
      </w:r>
      <w:r w:rsidRPr="005A4A1C">
        <w:rPr>
          <w:rFonts w:cs="Times New Roman"/>
        </w:rPr>
        <w:t xml:space="preserve"> bilingual in English, which has a phonemic r / l contrast. </w:t>
      </w:r>
      <w:r w:rsidR="00B33577">
        <w:rPr>
          <w:rFonts w:cs="Times New Roman"/>
        </w:rPr>
        <w:tab/>
      </w:r>
      <w:r w:rsidR="00D75958">
        <w:t xml:space="preserve"> </w:t>
      </w:r>
    </w:p>
    <w:p w14:paraId="1C98B3F9" w14:textId="7F662011" w:rsidR="00FE777F" w:rsidRPr="007805A2" w:rsidRDefault="00FE777F" w:rsidP="00FE777F">
      <w:pPr>
        <w:pStyle w:val="Heading1"/>
        <w:jc w:val="both"/>
      </w:pPr>
      <w:r>
        <w:t>Discussion</w:t>
      </w:r>
    </w:p>
    <w:p w14:paraId="293D19C5" w14:textId="77777777" w:rsidR="00FE777F" w:rsidRPr="007805A2" w:rsidRDefault="00FE777F" w:rsidP="00FE777F">
      <w:pPr>
        <w:spacing w:after="0"/>
        <w:jc w:val="both"/>
        <w:rPr>
          <w:rFonts w:cs="Times New Roman"/>
          <w:b/>
        </w:rPr>
      </w:pPr>
    </w:p>
    <w:p w14:paraId="4B732D2B" w14:textId="24C6248B" w:rsidR="00FE777F" w:rsidRDefault="00A326F6" w:rsidP="00FE777F">
      <w:pPr>
        <w:spacing w:after="0"/>
        <w:jc w:val="both"/>
      </w:pPr>
      <w:r>
        <w:t>In</w:t>
      </w:r>
      <w:r w:rsidR="00377BE1">
        <w:t xml:space="preserve"> these recordings, Lavina Thorud </w:t>
      </w:r>
      <w:r w:rsidR="0080083B">
        <w:t>often</w:t>
      </w:r>
      <w:r w:rsidR="00377BE1">
        <w:t xml:space="preserve"> produces word-initial /r/ as [l], confirming </w:t>
      </w:r>
      <w:r w:rsidR="00FA79D3">
        <w:t xml:space="preserve">a little-noticed observation by Marten </w:t>
      </w:r>
      <w:r w:rsidR="00D81E13">
        <w:t>(</w:t>
      </w:r>
      <w:r w:rsidR="00FA79D3">
        <w:t>1964</w:t>
      </w:r>
      <w:r w:rsidR="00D81E13">
        <w:t>)</w:t>
      </w:r>
      <w:r w:rsidR="00FA79D3">
        <w:t xml:space="preserve">. </w:t>
      </w:r>
      <w:r w:rsidR="009976F3">
        <w:t>The rhotic realizations of /r/ also have several variants, including a tap</w:t>
      </w:r>
      <w:r w:rsidR="00791DEA">
        <w:t>, approximant, rhotic vowel</w:t>
      </w:r>
      <w:r w:rsidR="00A36E08">
        <w:t>, or combinations of these</w:t>
      </w:r>
      <w:r w:rsidR="00791DEA">
        <w:t xml:space="preserve">. </w:t>
      </w:r>
      <w:r w:rsidR="00191AED">
        <w:t>We did not find clear-cut examples of trills</w:t>
      </w:r>
      <w:r w:rsidR="00002708">
        <w:t>, contrary to previous descriptions</w:t>
      </w:r>
      <w:r w:rsidR="00191AED">
        <w:t xml:space="preserve">. </w:t>
      </w:r>
      <w:r w:rsidR="00C474E3">
        <w:t>We</w:t>
      </w:r>
      <w:r w:rsidR="00FA79D3">
        <w:t xml:space="preserve"> observed occasional </w:t>
      </w:r>
      <w:r w:rsidR="00067B20">
        <w:t>realizations of /r/ as [n]</w:t>
      </w:r>
      <w:r w:rsidR="00FA79D3">
        <w:t xml:space="preserve">, which have not to our knowledge been previously reported </w:t>
      </w:r>
      <w:r w:rsidR="005E7D1D">
        <w:t xml:space="preserve">in this context. [n] </w:t>
      </w:r>
      <w:r w:rsidR="004F3C7B">
        <w:t xml:space="preserve">is known to regularly occur as an allophone of /r/ following </w:t>
      </w:r>
      <w:r w:rsidR="003D30C3">
        <w:t>nasal vowel</w:t>
      </w:r>
      <w:r w:rsidR="004F3C7B">
        <w:t xml:space="preserve">s, but in these cases there was no preceding </w:t>
      </w:r>
      <w:r w:rsidR="00FC2BFD">
        <w:t>vowel</w:t>
      </w:r>
      <w:r w:rsidR="005E7D1D">
        <w:t xml:space="preserve">. </w:t>
      </w:r>
      <w:r w:rsidR="00791DEA" w:rsidRPr="00791DEA">
        <w:t>We did not find</w:t>
      </w:r>
      <w:r w:rsidR="007E1C61">
        <w:t xml:space="preserve"> examples of the</w:t>
      </w:r>
      <w:r w:rsidR="00791DEA" w:rsidRPr="00791DEA">
        <w:t xml:space="preserve"> [d] allophones reported by Wolff </w:t>
      </w:r>
      <w:r w:rsidR="00D81E13">
        <w:t>(</w:t>
      </w:r>
      <w:r w:rsidR="00791DEA" w:rsidRPr="00791DEA">
        <w:t>1951</w:t>
      </w:r>
      <w:r w:rsidR="00D81E13">
        <w:t>)</w:t>
      </w:r>
      <w:r w:rsidR="00791DEA" w:rsidRPr="00791DEA">
        <w:t>.</w:t>
      </w:r>
    </w:p>
    <w:p w14:paraId="194896BC" w14:textId="17D4A327" w:rsidR="00656333" w:rsidRDefault="00656333" w:rsidP="00656333">
      <w:pPr>
        <w:spacing w:after="0"/>
        <w:ind w:firstLine="720"/>
        <w:jc w:val="both"/>
      </w:pPr>
      <w:r w:rsidRPr="00656333">
        <w:t xml:space="preserve">The </w:t>
      </w:r>
      <w:r w:rsidR="00791381">
        <w:t xml:space="preserve">various </w:t>
      </w:r>
      <w:r w:rsidRPr="00656333">
        <w:t>allophones</w:t>
      </w:r>
      <w:r w:rsidR="00791381">
        <w:t xml:space="preserve"> appear to be in free variation</w:t>
      </w:r>
      <w:r w:rsidRPr="00656333">
        <w:t>, as the same word is often produced multiple ways in close succession.</w:t>
      </w:r>
      <w:r w:rsidR="00B50966">
        <w:t xml:space="preserve"> This supports </w:t>
      </w:r>
      <w:r w:rsidR="00494058">
        <w:t xml:space="preserve">Marten’s claim that the [l] </w:t>
      </w:r>
      <w:r w:rsidR="00C63CF9">
        <w:t xml:space="preserve">is a stylistic variant, rather than a phonologically conditioned allophone.  </w:t>
      </w:r>
    </w:p>
    <w:p w14:paraId="2E53D9B4" w14:textId="5D80BAE5" w:rsidR="005D3B6A" w:rsidRDefault="005D3B6A" w:rsidP="00656333">
      <w:pPr>
        <w:spacing w:after="0"/>
        <w:ind w:firstLine="720"/>
        <w:jc w:val="both"/>
      </w:pPr>
      <w:r>
        <w:t xml:space="preserve">The finding that /r/ has [n]-like realizations (in a non-nasal context) may </w:t>
      </w:r>
      <w:r w:rsidR="007F076E">
        <w:t xml:space="preserve">shed light on </w:t>
      </w:r>
      <w:r w:rsidR="000B6001">
        <w:t xml:space="preserve">the diachronic and synchronic </w:t>
      </w:r>
      <w:r w:rsidR="00891450">
        <w:t xml:space="preserve">interplay of these sounds in Ho-Chunk. </w:t>
      </w:r>
      <w:r w:rsidR="00734FD3">
        <w:t xml:space="preserve">Historically, </w:t>
      </w:r>
      <w:r w:rsidR="00C65F0E">
        <w:t xml:space="preserve">/r/ became /n/ before </w:t>
      </w:r>
      <w:r w:rsidR="003D30C3">
        <w:t>nasal vowel</w:t>
      </w:r>
      <w:r w:rsidR="00C65F0E">
        <w:t xml:space="preserve">s, and </w:t>
      </w:r>
      <w:r w:rsidR="007E7025">
        <w:t xml:space="preserve">as noted in Section 1, </w:t>
      </w:r>
      <w:r w:rsidR="00C65F0E">
        <w:t xml:space="preserve">there is a synchronic alternation in which /r/ becomes </w:t>
      </w:r>
      <w:r w:rsidR="007E7025" w:rsidRPr="007E7025">
        <w:t xml:space="preserve">[ň] </w:t>
      </w:r>
      <w:r w:rsidR="00C65F0E">
        <w:t xml:space="preserve">after </w:t>
      </w:r>
      <w:r w:rsidR="003D30C3">
        <w:t>nasal vowel</w:t>
      </w:r>
      <w:r w:rsidR="00C65F0E">
        <w:t xml:space="preserve">s as well. If /r/ </w:t>
      </w:r>
      <w:r w:rsidR="00ED4652">
        <w:t>is sporadically</w:t>
      </w:r>
      <w:r w:rsidR="00F86ACC">
        <w:t xml:space="preserve"> nasalized even </w:t>
      </w:r>
      <w:r w:rsidR="00CD7415">
        <w:t xml:space="preserve">not in a nasal context, this may shed light on why it has </w:t>
      </w:r>
      <w:r w:rsidR="00A8501B">
        <w:t>been particularly prone</w:t>
      </w:r>
      <w:r w:rsidR="00CD7415">
        <w:t xml:space="preserve"> to </w:t>
      </w:r>
      <w:r w:rsidR="00F004C5">
        <w:t xml:space="preserve">undergo nasal assimilation. </w:t>
      </w:r>
    </w:p>
    <w:p w14:paraId="3DA1633E" w14:textId="0C33F8DE" w:rsidR="00FA2F20" w:rsidRDefault="003820B4" w:rsidP="000573E8">
      <w:pPr>
        <w:spacing w:after="0"/>
        <w:ind w:firstLine="720"/>
        <w:jc w:val="both"/>
      </w:pPr>
      <w:r>
        <w:t>The occurrence of</w:t>
      </w:r>
      <w:r w:rsidR="004C413F">
        <w:t xml:space="preserve"> [l] and [n] allophones</w:t>
      </w:r>
      <w:r w:rsidR="00FB1DC3">
        <w:t xml:space="preserve"> </w:t>
      </w:r>
      <w:r w:rsidR="004C413F">
        <w:t>in word-initial position</w:t>
      </w:r>
      <w:r w:rsidR="00630F63">
        <w:t xml:space="preserve"> </w:t>
      </w:r>
      <w:r w:rsidR="00666781">
        <w:t>could relate to a</w:t>
      </w:r>
      <w:r w:rsidR="00630F63">
        <w:t xml:space="preserve"> cross-linguistic</w:t>
      </w:r>
      <w:r w:rsidR="00666781">
        <w:t xml:space="preserve"> pattern that </w:t>
      </w:r>
      <w:r w:rsidR="00FA2F20" w:rsidRPr="00FA2F20">
        <w:t xml:space="preserve">Labrune </w:t>
      </w:r>
      <w:r w:rsidR="00D81E13">
        <w:t>(</w:t>
      </w:r>
      <w:r w:rsidR="00FA2F20" w:rsidRPr="00FA2F20">
        <w:t>2021</w:t>
      </w:r>
      <w:r w:rsidR="00D81E13">
        <w:t>)</w:t>
      </w:r>
      <w:r w:rsidR="00FA2F20" w:rsidRPr="00FA2F20">
        <w:t xml:space="preserve"> </w:t>
      </w:r>
      <w:r w:rsidR="00666781">
        <w:t xml:space="preserve">calls ‘word-initial rhotic avoidance’. Labrune </w:t>
      </w:r>
      <w:r w:rsidR="00C46AD3">
        <w:t>claims</w:t>
      </w:r>
      <w:r w:rsidR="00FA2F20" w:rsidRPr="00FA2F20">
        <w:t xml:space="preserve"> that many languages avoid </w:t>
      </w:r>
      <w:proofErr w:type="spellStart"/>
      <w:r w:rsidR="00FA2F20" w:rsidRPr="00FA2F20">
        <w:t>rhotics</w:t>
      </w:r>
      <w:proofErr w:type="spellEnd"/>
      <w:r w:rsidR="00FA2F20" w:rsidRPr="00FA2F20">
        <w:t xml:space="preserve"> in word-initial position through various means. </w:t>
      </w:r>
      <w:r w:rsidR="00991D0B">
        <w:t xml:space="preserve">In some languages, </w:t>
      </w:r>
      <w:r w:rsidR="00FA2F20" w:rsidRPr="00FA2F20">
        <w:t xml:space="preserve">rhotic phonemes </w:t>
      </w:r>
      <w:r w:rsidR="00991D0B">
        <w:t>are banned in</w:t>
      </w:r>
      <w:r w:rsidR="00FA2F20" w:rsidRPr="00FA2F20">
        <w:t xml:space="preserve"> initial position, </w:t>
      </w:r>
      <w:r w:rsidR="00991D0B">
        <w:t>in others they are</w:t>
      </w:r>
      <w:r w:rsidR="00C1398E">
        <w:t xml:space="preserve"> statistically </w:t>
      </w:r>
      <w:proofErr w:type="spellStart"/>
      <w:r w:rsidR="00C1398E">
        <w:t>disprefer</w:t>
      </w:r>
      <w:r w:rsidR="00991D0B">
        <w:t>r</w:t>
      </w:r>
      <w:r w:rsidR="00C1398E">
        <w:t>ed</w:t>
      </w:r>
      <w:proofErr w:type="spellEnd"/>
      <w:r w:rsidR="0060263D">
        <w:t>.</w:t>
      </w:r>
      <w:r w:rsidR="00FA2F20" w:rsidRPr="00FA2F20">
        <w:t xml:space="preserve"> </w:t>
      </w:r>
      <w:r w:rsidR="00A56A3D">
        <w:t>In other languages</w:t>
      </w:r>
      <w:r w:rsidR="00FA2F20" w:rsidRPr="00FA2F20">
        <w:t xml:space="preserve">, </w:t>
      </w:r>
      <w:r w:rsidR="00A56A3D">
        <w:t>the rhotic has</w:t>
      </w:r>
      <w:r w:rsidR="00FA2F20" w:rsidRPr="00FA2F20">
        <w:t xml:space="preserve"> lateral or nasal allophones in word-initial position. </w:t>
      </w:r>
      <w:r w:rsidR="00C46AD3">
        <w:t xml:space="preserve">Labrune cites </w:t>
      </w:r>
      <w:proofErr w:type="spellStart"/>
      <w:r w:rsidR="004719BF" w:rsidRPr="004719BF">
        <w:t>Warao</w:t>
      </w:r>
      <w:proofErr w:type="spellEnd"/>
      <w:r w:rsidR="004719BF" w:rsidRPr="004719BF">
        <w:t xml:space="preserve">, </w:t>
      </w:r>
      <w:r w:rsidR="00516DC2">
        <w:t xml:space="preserve">where the </w:t>
      </w:r>
      <w:r w:rsidR="004719BF" w:rsidRPr="004719BF">
        <w:t xml:space="preserve">flap </w:t>
      </w:r>
      <w:r w:rsidR="00873D7A">
        <w:t>is realized as</w:t>
      </w:r>
      <w:r w:rsidR="004719BF" w:rsidRPr="004719BF">
        <w:t xml:space="preserve"> [d] </w:t>
      </w:r>
      <w:r w:rsidR="00873D7A">
        <w:t>word-</w:t>
      </w:r>
      <w:r w:rsidR="004719BF" w:rsidRPr="004719BF">
        <w:t>initial</w:t>
      </w:r>
      <w:r w:rsidR="00873D7A">
        <w:t>ly</w:t>
      </w:r>
      <w:r w:rsidR="004719BF" w:rsidRPr="004719BF">
        <w:t xml:space="preserve"> (Romero-Figueroa</w:t>
      </w:r>
      <w:r w:rsidR="00FD1F23">
        <w:t xml:space="preserve"> </w:t>
      </w:r>
      <w:r w:rsidR="004719BF" w:rsidRPr="004719BF">
        <w:t>1997)</w:t>
      </w:r>
      <w:r w:rsidR="00873D7A">
        <w:t xml:space="preserve">, and </w:t>
      </w:r>
      <w:r w:rsidR="00516DC2">
        <w:t>Wichita, where /</w:t>
      </w:r>
      <w:r w:rsidR="00DE707F">
        <w:t>ɾ</w:t>
      </w:r>
      <w:r w:rsidR="00516DC2">
        <w:t xml:space="preserve">/ is </w:t>
      </w:r>
      <w:r w:rsidR="00DE707F">
        <w:t xml:space="preserve">nasalized word-initially (Garvin 1950). </w:t>
      </w:r>
      <w:r w:rsidR="007A03D2">
        <w:t xml:space="preserve">Another possible example is </w:t>
      </w:r>
      <w:r w:rsidR="003F5281" w:rsidRPr="003F5281">
        <w:t xml:space="preserve">Chaha, </w:t>
      </w:r>
      <w:r w:rsidR="007A03D2">
        <w:t xml:space="preserve">where </w:t>
      </w:r>
      <w:r w:rsidR="003F5281" w:rsidRPr="003F5281">
        <w:t xml:space="preserve">/r/ </w:t>
      </w:r>
      <w:r w:rsidR="003F5281" w:rsidRPr="003F5281">
        <w:lastRenderedPageBreak/>
        <w:t>becomes [n] word-initially: [</w:t>
      </w:r>
      <w:proofErr w:type="spellStart"/>
      <w:r w:rsidR="003F5281" w:rsidRPr="003F5281">
        <w:t>nik’im</w:t>
      </w:r>
      <w:proofErr w:type="spellEnd"/>
      <w:r w:rsidR="003F5281" w:rsidRPr="003F5281">
        <w:t>] ‘pick!’ versus [</w:t>
      </w:r>
      <w:proofErr w:type="spellStart"/>
      <w:r w:rsidR="003F5281" w:rsidRPr="003F5281">
        <w:t>jirak’im</w:t>
      </w:r>
      <w:proofErr w:type="spellEnd"/>
      <w:r w:rsidR="003F5281" w:rsidRPr="003F5281">
        <w:t>] ‘he picks’ (</w:t>
      </w:r>
      <w:proofErr w:type="spellStart"/>
      <w:r w:rsidR="002B011E">
        <w:t>Banksira</w:t>
      </w:r>
      <w:proofErr w:type="spellEnd"/>
      <w:r w:rsidR="002B011E">
        <w:t xml:space="preserve"> 1997, cited in </w:t>
      </w:r>
      <w:r w:rsidR="003F5281" w:rsidRPr="003F5281">
        <w:t>Rose 2000).</w:t>
      </w:r>
      <w:r w:rsidR="0052472B">
        <w:t xml:space="preserve"> </w:t>
      </w:r>
    </w:p>
    <w:p w14:paraId="257BF2B6" w14:textId="7CABF75E" w:rsidR="006902DB" w:rsidRDefault="00E26016" w:rsidP="00E26016">
      <w:pPr>
        <w:spacing w:after="0"/>
        <w:ind w:firstLine="720"/>
        <w:jc w:val="both"/>
      </w:pPr>
      <w:r>
        <w:t xml:space="preserve">The </w:t>
      </w:r>
      <w:r w:rsidR="00CC4BAA">
        <w:t>findings</w:t>
      </w:r>
      <w:r>
        <w:t xml:space="preserve"> presented here should be seen as preliminary</w:t>
      </w:r>
      <w:r w:rsidR="00267292">
        <w:t xml:space="preserve"> and limited. </w:t>
      </w:r>
      <w:r w:rsidR="00CC4BAA">
        <w:t>They are</w:t>
      </w:r>
      <w:r w:rsidR="00267292">
        <w:t xml:space="preserve"> based </w:t>
      </w:r>
      <w:r w:rsidR="00CC4BAA">
        <w:t xml:space="preserve">mostly </w:t>
      </w:r>
      <w:r w:rsidR="00267292">
        <w:t xml:space="preserve">on a single speaker, and </w:t>
      </w:r>
      <w:r w:rsidR="00CC4BAA">
        <w:t>the</w:t>
      </w:r>
      <w:r w:rsidR="00267292">
        <w:t xml:space="preserve"> </w:t>
      </w:r>
      <w:r w:rsidR="005E33C5">
        <w:t xml:space="preserve">uneven </w:t>
      </w:r>
      <w:r w:rsidR="00267292">
        <w:t xml:space="preserve">recording quality </w:t>
      </w:r>
      <w:r w:rsidR="00CC4BAA">
        <w:t>did not</w:t>
      </w:r>
      <w:r w:rsidR="00267292">
        <w:t xml:space="preserve"> allow us to fully explore the phonetics of </w:t>
      </w:r>
      <w:r w:rsidR="00A63C2D">
        <w:t xml:space="preserve">all the liquid allophones. </w:t>
      </w:r>
      <w:r w:rsidR="001971ED">
        <w:t xml:space="preserve">Nevertheless, it is clear that Ho-Chunk has more </w:t>
      </w:r>
      <w:r w:rsidR="00001C96">
        <w:t>allophones</w:t>
      </w:r>
      <w:r w:rsidR="001971ED">
        <w:t xml:space="preserve"> of /r/ than have been previously described, and we hope th</w:t>
      </w:r>
      <w:r w:rsidR="006674D6">
        <w:t xml:space="preserve">at this </w:t>
      </w:r>
      <w:r w:rsidR="00BD1C31">
        <w:t xml:space="preserve">study will </w:t>
      </w:r>
      <w:r w:rsidR="00B359DC">
        <w:t xml:space="preserve">help linguists to recognize these and other variants in </w:t>
      </w:r>
      <w:r w:rsidR="00091685">
        <w:t xml:space="preserve">other data sources. </w:t>
      </w:r>
    </w:p>
    <w:p w14:paraId="7E1D94DF" w14:textId="015879FF" w:rsidR="009F28B3" w:rsidRPr="007805A2" w:rsidRDefault="009F28B3" w:rsidP="009F28B3">
      <w:pPr>
        <w:pStyle w:val="Heading1"/>
        <w:jc w:val="both"/>
      </w:pPr>
      <w:r>
        <w:t>References</w:t>
      </w:r>
    </w:p>
    <w:p w14:paraId="4FE533EF" w14:textId="77777777" w:rsidR="009F28B3" w:rsidRPr="007805A2" w:rsidRDefault="009F28B3" w:rsidP="009F28B3">
      <w:pPr>
        <w:spacing w:after="0"/>
        <w:jc w:val="both"/>
        <w:rPr>
          <w:rFonts w:cs="Times New Roman"/>
          <w:b/>
        </w:rPr>
      </w:pPr>
    </w:p>
    <w:p w14:paraId="63BDBBC0" w14:textId="686A1125" w:rsidR="004B7E21" w:rsidRDefault="00F5202B" w:rsidP="00983FCC">
      <w:pPr>
        <w:ind w:left="720" w:hanging="720"/>
      </w:pPr>
      <w:proofErr w:type="spellStart"/>
      <w:r w:rsidRPr="00F5202B">
        <w:t>Banksira</w:t>
      </w:r>
      <w:proofErr w:type="spellEnd"/>
      <w:r w:rsidRPr="00F5202B">
        <w:t xml:space="preserve">, </w:t>
      </w:r>
      <w:proofErr w:type="spellStart"/>
      <w:r w:rsidRPr="00F5202B">
        <w:t>Degif</w:t>
      </w:r>
      <w:proofErr w:type="spellEnd"/>
      <w:r w:rsidRPr="00F5202B">
        <w:t xml:space="preserve"> Petros. 1997. The sound system of Chaha. </w:t>
      </w:r>
      <w:r w:rsidRPr="00F5202B">
        <w:rPr>
          <w:lang w:val="fr-FR"/>
        </w:rPr>
        <w:t xml:space="preserve">PhD dissertation, Université du Québec à </w:t>
      </w:r>
      <w:proofErr w:type="spellStart"/>
      <w:r w:rsidRPr="00F5202B">
        <w:rPr>
          <w:lang w:val="fr-FR"/>
        </w:rPr>
        <w:t>Montréal</w:t>
      </w:r>
      <w:r w:rsidR="004B7E21" w:rsidRPr="00F5202B">
        <w:rPr>
          <w:lang w:val="fr-FR"/>
        </w:rPr>
        <w:t>Boas</w:t>
      </w:r>
      <w:proofErr w:type="spellEnd"/>
      <w:r w:rsidR="004B7E21" w:rsidRPr="00F5202B">
        <w:rPr>
          <w:lang w:val="fr-FR"/>
        </w:rPr>
        <w:t>, F</w:t>
      </w:r>
      <w:r w:rsidR="009F7741" w:rsidRPr="00F5202B">
        <w:rPr>
          <w:lang w:val="fr-FR"/>
        </w:rPr>
        <w:t>ranz</w:t>
      </w:r>
      <w:r w:rsidR="004B7E21" w:rsidRPr="00F5202B">
        <w:rPr>
          <w:lang w:val="fr-FR"/>
        </w:rPr>
        <w:t xml:space="preserve">. </w:t>
      </w:r>
      <w:r w:rsidR="004B7E21" w:rsidRPr="00A63D8C">
        <w:t xml:space="preserve">1911. </w:t>
      </w:r>
      <w:r w:rsidR="004B7E21" w:rsidRPr="00D9442E">
        <w:rPr>
          <w:i/>
          <w:iCs/>
        </w:rPr>
        <w:t>Handbook of American Indian languages, part 1</w:t>
      </w:r>
      <w:r w:rsidR="004B7E21" w:rsidRPr="004B7E21">
        <w:t xml:space="preserve">. </w:t>
      </w:r>
      <w:r w:rsidR="00E71F78">
        <w:t>Government Printing Office: Washington</w:t>
      </w:r>
      <w:r w:rsidR="004B7E21" w:rsidRPr="004B7E21">
        <w:t>.</w:t>
      </w:r>
    </w:p>
    <w:p w14:paraId="522D3C1A" w14:textId="156BF262" w:rsidR="007E01B8" w:rsidRDefault="007E01B8" w:rsidP="00983FCC">
      <w:pPr>
        <w:ind w:left="720" w:hanging="720"/>
      </w:pPr>
      <w:r w:rsidRPr="007E01B8">
        <w:t xml:space="preserve">Boersma, Paul &amp; David </w:t>
      </w:r>
      <w:proofErr w:type="spellStart"/>
      <w:r w:rsidRPr="007E01B8">
        <w:t>Weenink</w:t>
      </w:r>
      <w:proofErr w:type="spellEnd"/>
      <w:r w:rsidR="00767A7D">
        <w:t>.</w:t>
      </w:r>
      <w:r w:rsidRPr="007E01B8">
        <w:t xml:space="preserve"> 2019</w:t>
      </w:r>
      <w:r w:rsidR="00767A7D">
        <w:t>.</w:t>
      </w:r>
      <w:r w:rsidRPr="007E01B8">
        <w:t xml:space="preserve"> </w:t>
      </w:r>
      <w:proofErr w:type="spellStart"/>
      <w:r w:rsidRPr="00D9442E">
        <w:rPr>
          <w:i/>
          <w:iCs/>
        </w:rPr>
        <w:t>Praat</w:t>
      </w:r>
      <w:proofErr w:type="spellEnd"/>
      <w:r w:rsidRPr="00D9442E">
        <w:rPr>
          <w:i/>
          <w:iCs/>
        </w:rPr>
        <w:t>: doing phonetics by computer</w:t>
      </w:r>
      <w:r w:rsidRPr="007E01B8">
        <w:t xml:space="preserve"> [Computer program].</w:t>
      </w:r>
    </w:p>
    <w:p w14:paraId="55F12873" w14:textId="32745801" w:rsidR="00712941" w:rsidRDefault="00712941" w:rsidP="00983FCC">
      <w:pPr>
        <w:ind w:left="720" w:hanging="720"/>
      </w:pPr>
      <w:r>
        <w:t>Danker</w:t>
      </w:r>
      <w:r w:rsidR="004052C9">
        <w:t>, Kathleen.</w:t>
      </w:r>
      <w:r>
        <w:t xml:space="preserve"> 1985</w:t>
      </w:r>
      <w:r w:rsidR="004052C9">
        <w:t xml:space="preserve">. </w:t>
      </w:r>
      <w:r w:rsidR="004052C9" w:rsidRPr="0045786E">
        <w:rPr>
          <w:i/>
          <w:iCs/>
        </w:rPr>
        <w:t>The Winnebago narratives of Felix White, Sr</w:t>
      </w:r>
      <w:r w:rsidR="001A6831" w:rsidRPr="0045786E">
        <w:rPr>
          <w:i/>
          <w:iCs/>
        </w:rPr>
        <w:t>.</w:t>
      </w:r>
      <w:r w:rsidR="004052C9" w:rsidRPr="0045786E">
        <w:rPr>
          <w:i/>
          <w:iCs/>
        </w:rPr>
        <w:t xml:space="preserve">: </w:t>
      </w:r>
      <w:r w:rsidR="001A6831" w:rsidRPr="0045786E">
        <w:rPr>
          <w:i/>
          <w:iCs/>
        </w:rPr>
        <w:t>S</w:t>
      </w:r>
      <w:r w:rsidR="004052C9" w:rsidRPr="0045786E">
        <w:rPr>
          <w:i/>
          <w:iCs/>
        </w:rPr>
        <w:t>tyle, structure and function</w:t>
      </w:r>
      <w:r w:rsidR="001740C9">
        <w:t xml:space="preserve">. PhD thesis, </w:t>
      </w:r>
      <w:r w:rsidR="001740C9" w:rsidRPr="001740C9">
        <w:t xml:space="preserve">University of Nebraska </w:t>
      </w:r>
      <w:r w:rsidR="001740C9">
        <w:t>–</w:t>
      </w:r>
      <w:r w:rsidR="001740C9" w:rsidRPr="001740C9">
        <w:t xml:space="preserve"> Lincoln</w:t>
      </w:r>
      <w:r w:rsidR="001740C9">
        <w:t>.</w:t>
      </w:r>
    </w:p>
    <w:p w14:paraId="60DFDDB7" w14:textId="77F03DDC" w:rsidR="002A22B7" w:rsidRDefault="002A22B7" w:rsidP="00983FCC">
      <w:pPr>
        <w:ind w:left="720" w:hanging="720"/>
      </w:pPr>
      <w:r w:rsidRPr="0015754A">
        <w:t>Garvin, Paul L.</w:t>
      </w:r>
      <w:r w:rsidR="00721ECE">
        <w:t xml:space="preserve"> 1950.</w:t>
      </w:r>
      <w:r w:rsidRPr="0015754A">
        <w:t xml:space="preserve"> Wichita I: phonemics. </w:t>
      </w:r>
      <w:r w:rsidRPr="0045786E">
        <w:rPr>
          <w:i/>
          <w:iCs/>
        </w:rPr>
        <w:t>International Journal of American Linguistics</w:t>
      </w:r>
      <w:r w:rsidRPr="0015754A">
        <w:t xml:space="preserve"> 16</w:t>
      </w:r>
      <w:r w:rsidR="00721ECE">
        <w:t xml:space="preserve">(4). </w:t>
      </w:r>
      <w:r w:rsidRPr="0015754A">
        <w:t>179-184.</w:t>
      </w:r>
    </w:p>
    <w:p w14:paraId="544919A6" w14:textId="32016C4B" w:rsidR="00B83636" w:rsidRDefault="00B83636" w:rsidP="00983FCC">
      <w:pPr>
        <w:ind w:left="720" w:hanging="720"/>
      </w:pPr>
      <w:r w:rsidRPr="00B83636">
        <w:t>Hall, N</w:t>
      </w:r>
      <w:r w:rsidR="00466CAE">
        <w:t>ancy</w:t>
      </w:r>
      <w:r w:rsidRPr="00B83636">
        <w:t xml:space="preserve">, </w:t>
      </w:r>
      <w:r w:rsidR="00466CAE">
        <w:t>And</w:t>
      </w:r>
      <w:r w:rsidR="002D1F27">
        <w:t>ie</w:t>
      </w:r>
      <w:r w:rsidR="00466CAE">
        <w:t xml:space="preserve"> </w:t>
      </w:r>
      <w:r w:rsidRPr="00B83636">
        <w:t xml:space="preserve">Niederecker, </w:t>
      </w:r>
      <w:proofErr w:type="spellStart"/>
      <w:r w:rsidR="002D1F27">
        <w:t>Elica</w:t>
      </w:r>
      <w:proofErr w:type="spellEnd"/>
      <w:r w:rsidR="002D1F27">
        <w:t xml:space="preserve"> Sue</w:t>
      </w:r>
      <w:r w:rsidRPr="00B83636">
        <w:t xml:space="preserve">, &amp; </w:t>
      </w:r>
      <w:r w:rsidR="002D1F27">
        <w:t xml:space="preserve">Irene </w:t>
      </w:r>
      <w:r w:rsidRPr="00B83636">
        <w:t xml:space="preserve">Orellana. 2019. Annotating Archival Recordings of </w:t>
      </w:r>
      <w:proofErr w:type="spellStart"/>
      <w:r w:rsidRPr="00B83636">
        <w:t>Hocank</w:t>
      </w:r>
      <w:proofErr w:type="spellEnd"/>
      <w:r w:rsidRPr="00B83636">
        <w:t xml:space="preserve"> (Winnebago). In </w:t>
      </w:r>
      <w:r w:rsidR="00BB23D5" w:rsidRPr="00BB23D5">
        <w:t xml:space="preserve">Katherine Hout, Anna Mai, Adam McCollum, Sharon Rose, </w:t>
      </w:r>
      <w:r w:rsidR="00B874BC">
        <w:t xml:space="preserve">&amp; </w:t>
      </w:r>
      <w:r w:rsidR="00BB23D5" w:rsidRPr="00BB23D5">
        <w:t xml:space="preserve">Matthew Zaslansky </w:t>
      </w:r>
      <w:r w:rsidR="00BB23D5">
        <w:t>(</w:t>
      </w:r>
      <w:proofErr w:type="spellStart"/>
      <w:r w:rsidR="00BB23D5">
        <w:t>ed.s</w:t>
      </w:r>
      <w:proofErr w:type="spellEnd"/>
      <w:r w:rsidR="00BB23D5">
        <w:t xml:space="preserve">) </w:t>
      </w:r>
      <w:r w:rsidRPr="00E436EA">
        <w:rPr>
          <w:i/>
          <w:iCs/>
        </w:rPr>
        <w:t xml:space="preserve">Proceedings of the </w:t>
      </w:r>
      <w:r w:rsidR="00A63B1A" w:rsidRPr="00E436EA">
        <w:rPr>
          <w:i/>
          <w:iCs/>
        </w:rPr>
        <w:t xml:space="preserve">2018 </w:t>
      </w:r>
      <w:r w:rsidRPr="00E436EA">
        <w:rPr>
          <w:i/>
          <w:iCs/>
        </w:rPr>
        <w:t>Annual Meeting on Phonology</w:t>
      </w:r>
    </w:p>
    <w:p w14:paraId="45389C62" w14:textId="0859BDEF" w:rsidR="00E722B9" w:rsidRDefault="007D5F68" w:rsidP="00983FCC">
      <w:pPr>
        <w:ind w:left="720" w:hanging="720"/>
      </w:pPr>
      <w:r w:rsidRPr="007D5F68">
        <w:t xml:space="preserve">Hayden, Ferdinand Vandeveer. </w:t>
      </w:r>
      <w:r w:rsidR="00E722B9">
        <w:t xml:space="preserve">1868. </w:t>
      </w:r>
      <w:r w:rsidRPr="007D5F68">
        <w:t xml:space="preserve">Brief notes on the Pawnee, Winnebago, and Omaha languages. </w:t>
      </w:r>
      <w:r w:rsidRPr="009739BA">
        <w:rPr>
          <w:i/>
          <w:iCs/>
        </w:rPr>
        <w:t>Proceedings of the American Philosophical Society</w:t>
      </w:r>
      <w:r w:rsidRPr="007D5F68">
        <w:t xml:space="preserve"> 10</w:t>
      </w:r>
      <w:r w:rsidR="00E722B9">
        <w:t>(</w:t>
      </w:r>
      <w:r w:rsidRPr="007D5F68">
        <w:t>78</w:t>
      </w:r>
      <w:r w:rsidR="00E722B9">
        <w:t>),</w:t>
      </w:r>
      <w:r w:rsidRPr="007D5F68">
        <w:t xml:space="preserve"> 389-421.</w:t>
      </w:r>
    </w:p>
    <w:p w14:paraId="553FA422" w14:textId="7BD56961" w:rsidR="00744F46" w:rsidRDefault="008A2583" w:rsidP="00983FCC">
      <w:pPr>
        <w:ind w:left="720" w:hanging="720"/>
      </w:pPr>
      <w:r w:rsidRPr="008A2583">
        <w:t>Helmbrecht, Johannes, and Christian Lehmann</w:t>
      </w:r>
      <w:r w:rsidR="0063054A">
        <w:t xml:space="preserve"> (</w:t>
      </w:r>
      <w:proofErr w:type="spellStart"/>
      <w:r w:rsidRPr="008A2583">
        <w:t>ed.</w:t>
      </w:r>
      <w:r w:rsidR="0063054A">
        <w:t>s</w:t>
      </w:r>
      <w:proofErr w:type="spellEnd"/>
      <w:r w:rsidR="0063054A">
        <w:t>)</w:t>
      </w:r>
      <w:r w:rsidRPr="008A2583">
        <w:t xml:space="preserve"> </w:t>
      </w:r>
      <w:r w:rsidR="00744F46" w:rsidRPr="00744F46">
        <w:t xml:space="preserve">2010. </w:t>
      </w:r>
      <w:proofErr w:type="spellStart"/>
      <w:r w:rsidR="00744F46" w:rsidRPr="0063054A">
        <w:rPr>
          <w:i/>
          <w:iCs/>
        </w:rPr>
        <w:t>Hocąk</w:t>
      </w:r>
      <w:proofErr w:type="spellEnd"/>
      <w:r w:rsidR="00744F46" w:rsidRPr="0063054A">
        <w:rPr>
          <w:i/>
          <w:iCs/>
        </w:rPr>
        <w:t xml:space="preserve"> teaching materials volume 1: Elements of grammar/learner’s dictionary</w:t>
      </w:r>
      <w:r w:rsidR="00744F46" w:rsidRPr="00744F46">
        <w:t>. Albany, NY (USA): State University of New York Press.</w:t>
      </w:r>
    </w:p>
    <w:p w14:paraId="3E0ED663" w14:textId="30D0EDA5" w:rsidR="00006F61" w:rsidRDefault="00DA1023" w:rsidP="00983FCC">
      <w:pPr>
        <w:ind w:left="720" w:hanging="720"/>
      </w:pPr>
      <w:r w:rsidRPr="00DA1023">
        <w:t xml:space="preserve">Labrune, Laurence. </w:t>
      </w:r>
      <w:r w:rsidR="00006F61">
        <w:t xml:space="preserve">2021. </w:t>
      </w:r>
      <w:r w:rsidRPr="00DA1023">
        <w:t>Word-initial rhotic avoidance: a typological survey.</w:t>
      </w:r>
      <w:r w:rsidR="00070B60">
        <w:t xml:space="preserve"> </w:t>
      </w:r>
      <w:r w:rsidRPr="0063054A">
        <w:rPr>
          <w:i/>
          <w:iCs/>
        </w:rPr>
        <w:t>Glossa: a journal of general linguistics</w:t>
      </w:r>
      <w:r w:rsidRPr="00DA1023">
        <w:t xml:space="preserve"> 6</w:t>
      </w:r>
      <w:r w:rsidR="00006F61">
        <w:t>(1)</w:t>
      </w:r>
      <w:r w:rsidR="002D7D62">
        <w:t>.</w:t>
      </w:r>
    </w:p>
    <w:p w14:paraId="29F30E77" w14:textId="04737356" w:rsidR="00744F46" w:rsidRPr="00744F46" w:rsidRDefault="00744F46" w:rsidP="00983FCC">
      <w:pPr>
        <w:ind w:left="720" w:hanging="720"/>
      </w:pPr>
      <w:r w:rsidRPr="00744F46">
        <w:t>Ladefoged, P</w:t>
      </w:r>
      <w:r w:rsidR="008F1554">
        <w:t>eter</w:t>
      </w:r>
      <w:r w:rsidRPr="00744F46">
        <w:t xml:space="preserve"> &amp; </w:t>
      </w:r>
      <w:r w:rsidR="008F1554">
        <w:t xml:space="preserve">Ian </w:t>
      </w:r>
      <w:proofErr w:type="spellStart"/>
      <w:r w:rsidRPr="00744F46">
        <w:t>Maddieson</w:t>
      </w:r>
      <w:proofErr w:type="spellEnd"/>
      <w:r w:rsidR="008F1554">
        <w:t xml:space="preserve">. </w:t>
      </w:r>
      <w:r w:rsidRPr="00744F46">
        <w:t xml:space="preserve">1996. </w:t>
      </w:r>
      <w:r w:rsidRPr="000D2D9E">
        <w:rPr>
          <w:i/>
          <w:iCs/>
        </w:rPr>
        <w:t>The sounds of the world’s languages</w:t>
      </w:r>
      <w:r w:rsidRPr="00744F46">
        <w:t>. Malden, MA (USA): Blackwell Publishing.</w:t>
      </w:r>
    </w:p>
    <w:p w14:paraId="050FE786" w14:textId="7E4BC1D1" w:rsidR="00E84D09" w:rsidRDefault="00E84D09" w:rsidP="0079238D">
      <w:r w:rsidRPr="006C2BF1">
        <w:t>Lipkind, W</w:t>
      </w:r>
      <w:r w:rsidR="00AB358E">
        <w:t xml:space="preserve">illiam. </w:t>
      </w:r>
      <w:r w:rsidRPr="006C2BF1">
        <w:t xml:space="preserve">1945. </w:t>
      </w:r>
      <w:r w:rsidRPr="00987EDC">
        <w:rPr>
          <w:i/>
        </w:rPr>
        <w:t>Winnebago Grammar</w:t>
      </w:r>
      <w:r w:rsidRPr="006C2BF1">
        <w:t>. New York: King's Crown Press.</w:t>
      </w:r>
    </w:p>
    <w:p w14:paraId="5C0CEDBC" w14:textId="77777777" w:rsidR="0079238D" w:rsidRDefault="00744F46" w:rsidP="0079238D">
      <w:pPr>
        <w:ind w:left="720" w:hanging="720"/>
      </w:pPr>
      <w:proofErr w:type="spellStart"/>
      <w:r w:rsidRPr="00744F46">
        <w:t>Maddieson</w:t>
      </w:r>
      <w:proofErr w:type="spellEnd"/>
      <w:r w:rsidRPr="00744F46">
        <w:t>, I</w:t>
      </w:r>
      <w:r w:rsidR="004A0201">
        <w:t xml:space="preserve">an. </w:t>
      </w:r>
      <w:r w:rsidRPr="00744F46">
        <w:t xml:space="preserve">1984. </w:t>
      </w:r>
      <w:r w:rsidRPr="000D2D9E">
        <w:rPr>
          <w:i/>
          <w:iCs/>
        </w:rPr>
        <w:t>Patterns of sounds</w:t>
      </w:r>
      <w:r w:rsidRPr="00744F46">
        <w:t>.</w:t>
      </w:r>
      <w:r w:rsidR="00EE0376">
        <w:t xml:space="preserve"> </w:t>
      </w:r>
      <w:r w:rsidR="00EE0376" w:rsidRPr="00EE0376">
        <w:t xml:space="preserve">Cambridge: Cambridge University </w:t>
      </w:r>
      <w:r w:rsidR="00EE0376">
        <w:t>Press.</w:t>
      </w:r>
    </w:p>
    <w:p w14:paraId="7237C53B" w14:textId="4E9F9B12" w:rsidR="00B93DC2" w:rsidRDefault="00B93DC2" w:rsidP="0079238D">
      <w:pPr>
        <w:ind w:left="720" w:hanging="720"/>
      </w:pPr>
      <w:r w:rsidRPr="00EE0376">
        <w:t>Marten, A</w:t>
      </w:r>
      <w:r w:rsidR="00165354">
        <w:t>nita</w:t>
      </w:r>
      <w:r w:rsidRPr="00EE0376">
        <w:t xml:space="preserve">. 1964. </w:t>
      </w:r>
      <w:r w:rsidRPr="00987EDC">
        <w:rPr>
          <w:i/>
        </w:rPr>
        <w:t xml:space="preserve">The </w:t>
      </w:r>
      <w:proofErr w:type="spellStart"/>
      <w:r w:rsidRPr="00987EDC">
        <w:rPr>
          <w:i/>
        </w:rPr>
        <w:t>morphophonemics</w:t>
      </w:r>
      <w:proofErr w:type="spellEnd"/>
      <w:r w:rsidRPr="00987EDC">
        <w:rPr>
          <w:i/>
        </w:rPr>
        <w:t xml:space="preserve"> of the Winnebago verbal</w:t>
      </w:r>
      <w:r w:rsidRPr="007168AE">
        <w:t xml:space="preserve">. </w:t>
      </w:r>
      <w:r>
        <w:t xml:space="preserve">PhD dissertation, </w:t>
      </w:r>
      <w:r w:rsidRPr="007168AE">
        <w:t>University of Wisconsin</w:t>
      </w:r>
      <w:r w:rsidR="00165354">
        <w:t>-</w:t>
      </w:r>
      <w:r w:rsidRPr="007168AE">
        <w:t>Madison</w:t>
      </w:r>
      <w:r>
        <w:t xml:space="preserve">. </w:t>
      </w:r>
    </w:p>
    <w:p w14:paraId="704EBF81" w14:textId="1815A230" w:rsidR="00983FCC" w:rsidRDefault="00744F46" w:rsidP="00983FCC">
      <w:pPr>
        <w:ind w:left="720" w:hanging="720"/>
      </w:pPr>
      <w:r w:rsidRPr="00744F46">
        <w:t>Miner, K</w:t>
      </w:r>
      <w:r w:rsidR="00731152">
        <w:t>enneth</w:t>
      </w:r>
      <w:r w:rsidRPr="00744F46">
        <w:t xml:space="preserve">. 1992. </w:t>
      </w:r>
      <w:r w:rsidRPr="002D7D62">
        <w:rPr>
          <w:i/>
          <w:iCs/>
        </w:rPr>
        <w:t>Winnebago Grammar</w:t>
      </w:r>
      <w:r w:rsidRPr="00744F46">
        <w:t xml:space="preserve"> </w:t>
      </w:r>
      <w:r w:rsidR="00731152">
        <w:t>[</w:t>
      </w:r>
      <w:r w:rsidRPr="00744F46">
        <w:t>unpublished manuscript</w:t>
      </w:r>
      <w:r w:rsidR="00983FCC">
        <w:t>]</w:t>
      </w:r>
    </w:p>
    <w:p w14:paraId="10281B5A" w14:textId="2709BF9E" w:rsidR="00AA264B" w:rsidRDefault="00AA264B" w:rsidP="00983FCC">
      <w:pPr>
        <w:ind w:left="720" w:hanging="720"/>
      </w:pPr>
      <w:r w:rsidRPr="00AA264B">
        <w:lastRenderedPageBreak/>
        <w:t>Panick, Sean Davis.</w:t>
      </w:r>
      <w:r>
        <w:t xml:space="preserve"> 2021.</w:t>
      </w:r>
      <w:r w:rsidRPr="00AA264B">
        <w:t xml:space="preserve"> </w:t>
      </w:r>
      <w:r w:rsidRPr="00CF4AB6">
        <w:rPr>
          <w:i/>
          <w:iCs/>
        </w:rPr>
        <w:t xml:space="preserve">R-Nasalization in </w:t>
      </w:r>
      <w:proofErr w:type="spellStart"/>
      <w:r w:rsidRPr="00CF4AB6">
        <w:rPr>
          <w:i/>
          <w:iCs/>
        </w:rPr>
        <w:t>Hoocąk</w:t>
      </w:r>
      <w:proofErr w:type="spellEnd"/>
      <w:r w:rsidRPr="00CF4AB6">
        <w:rPr>
          <w:i/>
          <w:iCs/>
        </w:rPr>
        <w:t>: a Diachronic and Synchronic Perspective</w:t>
      </w:r>
      <w:r w:rsidRPr="00AA264B">
        <w:t xml:space="preserve">. </w:t>
      </w:r>
      <w:r>
        <w:t xml:space="preserve">MA thesis, </w:t>
      </w:r>
      <w:r w:rsidRPr="00AA264B">
        <w:t>California State University, Long Beach</w:t>
      </w:r>
      <w:r>
        <w:t>.</w:t>
      </w:r>
    </w:p>
    <w:p w14:paraId="19F94303" w14:textId="632B5350" w:rsidR="005D56D3" w:rsidRPr="005D56D3" w:rsidRDefault="005D56D3" w:rsidP="00983FCC">
      <w:pPr>
        <w:ind w:left="720" w:hanging="720"/>
      </w:pPr>
      <w:r w:rsidRPr="005D56D3">
        <w:t>Panick, Sean, and Nancy Hall.</w:t>
      </w:r>
      <w:r>
        <w:t xml:space="preserve"> 2023</w:t>
      </w:r>
      <w:r w:rsidR="00E64128">
        <w:t>.</w:t>
      </w:r>
      <w:r w:rsidRPr="005D56D3">
        <w:t xml:space="preserve"> The evolution of flap-nasalization in </w:t>
      </w:r>
      <w:proofErr w:type="spellStart"/>
      <w:r w:rsidRPr="005D56D3">
        <w:t>Hoocąk</w:t>
      </w:r>
      <w:proofErr w:type="spellEnd"/>
      <w:r w:rsidRPr="005D56D3">
        <w:t xml:space="preserve">. </w:t>
      </w:r>
      <w:r w:rsidRPr="00E64128">
        <w:rPr>
          <w:i/>
          <w:iCs/>
        </w:rPr>
        <w:t>Linguistics Vanguard</w:t>
      </w:r>
      <w:r w:rsidRPr="005D56D3">
        <w:t xml:space="preserve"> 8(5)</w:t>
      </w:r>
      <w:r w:rsidR="00E64128">
        <w:t xml:space="preserve">, </w:t>
      </w:r>
      <w:r w:rsidRPr="005D56D3">
        <w:t>703-713.</w:t>
      </w:r>
    </w:p>
    <w:p w14:paraId="7B2E5F6E" w14:textId="01183D6E" w:rsidR="00983FCC" w:rsidRDefault="004622AC" w:rsidP="00983FCC">
      <w:pPr>
        <w:ind w:left="720" w:hanging="720"/>
      </w:pPr>
      <w:r w:rsidRPr="005D56D3">
        <w:t xml:space="preserve">Romero-Figueroa, Andrès. </w:t>
      </w:r>
      <w:r>
        <w:t xml:space="preserve">1997. </w:t>
      </w:r>
      <w:r w:rsidRPr="002D7D62">
        <w:rPr>
          <w:i/>
          <w:iCs/>
        </w:rPr>
        <w:t xml:space="preserve">A reference grammar of </w:t>
      </w:r>
      <w:proofErr w:type="spellStart"/>
      <w:r w:rsidRPr="002D7D62">
        <w:rPr>
          <w:i/>
          <w:iCs/>
        </w:rPr>
        <w:t>Warao</w:t>
      </w:r>
      <w:proofErr w:type="spellEnd"/>
      <w:r>
        <w:t xml:space="preserve">. </w:t>
      </w:r>
      <w:proofErr w:type="spellStart"/>
      <w:r>
        <w:t>Lincom</w:t>
      </w:r>
      <w:proofErr w:type="spellEnd"/>
      <w:r>
        <w:t xml:space="preserve"> Studies in Native American Linguistics</w:t>
      </w:r>
      <w:r w:rsidR="002D7D62">
        <w:t xml:space="preserve"> (6)</w:t>
      </w:r>
      <w:r>
        <w:t xml:space="preserve">. München: </w:t>
      </w:r>
      <w:proofErr w:type="spellStart"/>
      <w:r>
        <w:t>Lincom</w:t>
      </w:r>
      <w:proofErr w:type="spellEnd"/>
      <w:r>
        <w:t xml:space="preserve"> Europa.</w:t>
      </w:r>
    </w:p>
    <w:p w14:paraId="3A65088F" w14:textId="77777777" w:rsidR="001C5E31" w:rsidRDefault="001C5E31" w:rsidP="00983FCC">
      <w:pPr>
        <w:ind w:left="720" w:hanging="720"/>
      </w:pPr>
      <w:r w:rsidRPr="001C5E31">
        <w:t xml:space="preserve">Rose, Sharon. </w:t>
      </w:r>
      <w:r>
        <w:t xml:space="preserve">2000. </w:t>
      </w:r>
      <w:r w:rsidRPr="001C5E31">
        <w:t xml:space="preserve">Epenthesis positioning and syllable contact in Chaha. </w:t>
      </w:r>
      <w:r w:rsidRPr="002D7D62">
        <w:rPr>
          <w:i/>
          <w:iCs/>
        </w:rPr>
        <w:t>Phonology</w:t>
      </w:r>
      <w:r w:rsidRPr="001C5E31">
        <w:t xml:space="preserve"> 17</w:t>
      </w:r>
      <w:r>
        <w:t>(</w:t>
      </w:r>
      <w:r w:rsidRPr="001C5E31">
        <w:t>3</w:t>
      </w:r>
      <w:r>
        <w:t>),</w:t>
      </w:r>
      <w:r w:rsidRPr="001C5E31">
        <w:t xml:space="preserve"> 397-425.</w:t>
      </w:r>
    </w:p>
    <w:p w14:paraId="403ED3F9" w14:textId="44E904AC" w:rsidR="00983FCC" w:rsidRDefault="00D8356A" w:rsidP="00983FCC">
      <w:pPr>
        <w:ind w:left="720" w:hanging="720"/>
      </w:pPr>
      <w:proofErr w:type="spellStart"/>
      <w:r w:rsidRPr="002B011E">
        <w:t>Sebeok</w:t>
      </w:r>
      <w:proofErr w:type="spellEnd"/>
      <w:r w:rsidRPr="002B011E">
        <w:t>, T</w:t>
      </w:r>
      <w:r w:rsidR="00F7208D" w:rsidRPr="002B011E">
        <w:t xml:space="preserve">homas A. </w:t>
      </w:r>
      <w:r w:rsidRPr="002B011E">
        <w:t xml:space="preserve">1947. </w:t>
      </w:r>
      <w:r w:rsidRPr="007B1CFD">
        <w:t xml:space="preserve">Two Winnebago Texts. </w:t>
      </w:r>
      <w:r w:rsidRPr="00BB3FBB">
        <w:rPr>
          <w:i/>
        </w:rPr>
        <w:t>International Journal of American Linguistics</w:t>
      </w:r>
      <w:r w:rsidRPr="007B1CFD">
        <w:t>, 13(3), 167-170.</w:t>
      </w:r>
    </w:p>
    <w:p w14:paraId="501FE9E2" w14:textId="77777777" w:rsidR="00983FCC" w:rsidRDefault="00744F46" w:rsidP="00983FCC">
      <w:pPr>
        <w:ind w:left="720" w:hanging="720"/>
      </w:pPr>
      <w:r w:rsidRPr="00744F46">
        <w:t>Susman, A</w:t>
      </w:r>
      <w:r w:rsidR="00224D6B">
        <w:t xml:space="preserve">melia. </w:t>
      </w:r>
      <w:r w:rsidRPr="00744F46">
        <w:t xml:space="preserve">1943. </w:t>
      </w:r>
      <w:r w:rsidRPr="0035089A">
        <w:rPr>
          <w:i/>
          <w:iCs/>
        </w:rPr>
        <w:t>The Accentual System of Winnebago</w:t>
      </w:r>
      <w:r w:rsidRPr="00744F46">
        <w:t>. PhD dissertation, Columbia University.</w:t>
      </w:r>
    </w:p>
    <w:p w14:paraId="0B8E0A31" w14:textId="77777777" w:rsidR="00983FCC" w:rsidRDefault="0047567E" w:rsidP="00983FCC">
      <w:pPr>
        <w:ind w:left="720" w:hanging="720"/>
      </w:pPr>
      <w:r w:rsidRPr="0047567E">
        <w:t xml:space="preserve">Walker, Willard. </w:t>
      </w:r>
      <w:r>
        <w:t>1</w:t>
      </w:r>
      <w:r w:rsidR="00CE6493">
        <w:t>9</w:t>
      </w:r>
      <w:r>
        <w:t xml:space="preserve">74. </w:t>
      </w:r>
      <w:r w:rsidRPr="0047567E">
        <w:t xml:space="preserve">The Winnebago syllabary and the generative model. </w:t>
      </w:r>
      <w:r w:rsidRPr="0035089A">
        <w:rPr>
          <w:i/>
          <w:iCs/>
        </w:rPr>
        <w:t xml:space="preserve">Anthropological </w:t>
      </w:r>
      <w:r w:rsidR="00BE170C" w:rsidRPr="0035089A">
        <w:rPr>
          <w:i/>
          <w:iCs/>
        </w:rPr>
        <w:t>L</w:t>
      </w:r>
      <w:r w:rsidRPr="0035089A">
        <w:rPr>
          <w:i/>
          <w:iCs/>
        </w:rPr>
        <w:t>inguistics</w:t>
      </w:r>
      <w:r w:rsidRPr="0047567E">
        <w:t xml:space="preserve"> </w:t>
      </w:r>
      <w:r w:rsidR="00BE170C">
        <w:t>16</w:t>
      </w:r>
      <w:r w:rsidRPr="0047567E">
        <w:t>(</w:t>
      </w:r>
      <w:r w:rsidR="00BE170C">
        <w:t>8</w:t>
      </w:r>
      <w:r>
        <w:t>)</w:t>
      </w:r>
      <w:r w:rsidR="00E119EB">
        <w:t>,</w:t>
      </w:r>
      <w:r w:rsidRPr="0047567E">
        <w:t xml:space="preserve"> 393-414.</w:t>
      </w:r>
    </w:p>
    <w:p w14:paraId="26607412" w14:textId="77777777" w:rsidR="00983FCC" w:rsidRDefault="00026916" w:rsidP="00983FCC">
      <w:pPr>
        <w:ind w:left="720" w:hanging="720"/>
      </w:pPr>
      <w:r>
        <w:t xml:space="preserve">White </w:t>
      </w:r>
      <w:r w:rsidRPr="00026916">
        <w:t xml:space="preserve">Eagle, Josephine P. </w:t>
      </w:r>
      <w:r w:rsidR="00F265C1">
        <w:t>1988</w:t>
      </w:r>
      <w:r w:rsidRPr="00026916">
        <w:t xml:space="preserve">. </w:t>
      </w:r>
      <w:r w:rsidRPr="0035089A">
        <w:rPr>
          <w:i/>
          <w:iCs/>
        </w:rPr>
        <w:t>A lexical study of Winnebago</w:t>
      </w:r>
      <w:r w:rsidRPr="00026916">
        <w:t>. No. 26. Lexicon Project, Center for Cognitive Science, MIT</w:t>
      </w:r>
    </w:p>
    <w:p w14:paraId="3AE23EA2" w14:textId="22EAD7AB" w:rsidR="00EA5EFC" w:rsidRDefault="00EA5EFC" w:rsidP="00983FCC">
      <w:pPr>
        <w:ind w:left="720" w:hanging="720"/>
      </w:pPr>
      <w:r w:rsidRPr="00EA5EFC">
        <w:t xml:space="preserve">Wolff, Hans. </w:t>
      </w:r>
      <w:r w:rsidR="006A3F0F">
        <w:t xml:space="preserve">1951. </w:t>
      </w:r>
      <w:r w:rsidRPr="00EA5EFC">
        <w:t xml:space="preserve">Comparative Siouan IV. </w:t>
      </w:r>
      <w:r w:rsidRPr="00DA6EF6">
        <w:rPr>
          <w:i/>
          <w:iCs/>
        </w:rPr>
        <w:t>International Journal of American Linguistics</w:t>
      </w:r>
      <w:r w:rsidRPr="00EA5EFC">
        <w:t xml:space="preserve"> 17</w:t>
      </w:r>
      <w:r w:rsidR="006A3F0F">
        <w:t>(</w:t>
      </w:r>
      <w:r w:rsidRPr="00EA5EFC">
        <w:t>4</w:t>
      </w:r>
      <w:r w:rsidR="006A3F0F">
        <w:t xml:space="preserve">), </w:t>
      </w:r>
      <w:r w:rsidRPr="00EA5EFC">
        <w:t>197-204.</w:t>
      </w:r>
    </w:p>
    <w:p w14:paraId="2E90A52E" w14:textId="7B0A9AC1" w:rsidR="009F28B3" w:rsidRPr="0013022F" w:rsidRDefault="009F28B3" w:rsidP="00983FCC">
      <w:pPr>
        <w:spacing w:after="0"/>
        <w:jc w:val="both"/>
      </w:pPr>
    </w:p>
    <w:sectPr w:rsidR="009F28B3" w:rsidRPr="0013022F">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5747C" w14:textId="77777777" w:rsidR="003A1F2F" w:rsidRDefault="003A1F2F" w:rsidP="00EF3402">
      <w:pPr>
        <w:spacing w:after="0" w:line="240" w:lineRule="auto"/>
      </w:pPr>
      <w:r>
        <w:separator/>
      </w:r>
    </w:p>
  </w:endnote>
  <w:endnote w:type="continuationSeparator" w:id="0">
    <w:p w14:paraId="72C32DC9" w14:textId="77777777" w:rsidR="003A1F2F" w:rsidRDefault="003A1F2F" w:rsidP="00EF3402">
      <w:pPr>
        <w:spacing w:after="0" w:line="240" w:lineRule="auto"/>
      </w:pPr>
      <w:r>
        <w:continuationSeparator/>
      </w:r>
    </w:p>
  </w:endnote>
  <w:endnote w:type="continuationNotice" w:id="1">
    <w:p w14:paraId="264CBA68" w14:textId="77777777" w:rsidR="003A1F2F" w:rsidRDefault="003A1F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rPr>
      <w:id w:val="100846695"/>
      <w:docPartObj>
        <w:docPartGallery w:val="Page Numbers (Bottom of Page)"/>
        <w:docPartUnique/>
      </w:docPartObj>
    </w:sdtPr>
    <w:sdtEndPr>
      <w:rPr>
        <w:noProof/>
        <w:szCs w:val="24"/>
      </w:rPr>
    </w:sdtEndPr>
    <w:sdtContent>
      <w:p w14:paraId="0DC0045A" w14:textId="458FDD23" w:rsidR="00B128B9" w:rsidRPr="00B15F60" w:rsidRDefault="00B128B9">
        <w:pPr>
          <w:pStyle w:val="Footer"/>
          <w:jc w:val="center"/>
          <w:rPr>
            <w:rFonts w:cs="Times New Roman"/>
            <w:szCs w:val="24"/>
          </w:rPr>
        </w:pPr>
        <w:r w:rsidRPr="00B15F60">
          <w:rPr>
            <w:rFonts w:cs="Times New Roman"/>
            <w:szCs w:val="24"/>
          </w:rPr>
          <w:fldChar w:fldCharType="begin"/>
        </w:r>
        <w:r w:rsidRPr="00B15F60">
          <w:rPr>
            <w:rFonts w:cs="Times New Roman"/>
            <w:szCs w:val="24"/>
          </w:rPr>
          <w:instrText xml:space="preserve"> PAGE   \* MERGEFORMAT </w:instrText>
        </w:r>
        <w:r w:rsidRPr="00B15F60">
          <w:rPr>
            <w:rFonts w:cs="Times New Roman"/>
            <w:szCs w:val="24"/>
          </w:rPr>
          <w:fldChar w:fldCharType="separate"/>
        </w:r>
        <w:r w:rsidR="007A2857">
          <w:rPr>
            <w:rFonts w:cs="Times New Roman"/>
            <w:noProof/>
            <w:szCs w:val="24"/>
          </w:rPr>
          <w:t>1</w:t>
        </w:r>
        <w:r w:rsidRPr="00B15F60">
          <w:rPr>
            <w:rFonts w:cs="Times New Roman"/>
            <w:noProof/>
            <w:szCs w:val="24"/>
          </w:rPr>
          <w:fldChar w:fldCharType="end"/>
        </w:r>
      </w:p>
    </w:sdtContent>
  </w:sdt>
  <w:p w14:paraId="32124A33" w14:textId="77777777" w:rsidR="00B128B9" w:rsidRPr="00B15F60" w:rsidRDefault="00B128B9">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02FB1" w14:textId="77777777" w:rsidR="003A1F2F" w:rsidRDefault="003A1F2F" w:rsidP="00EF3402">
      <w:pPr>
        <w:spacing w:after="0" w:line="240" w:lineRule="auto"/>
      </w:pPr>
      <w:r>
        <w:separator/>
      </w:r>
    </w:p>
  </w:footnote>
  <w:footnote w:type="continuationSeparator" w:id="0">
    <w:p w14:paraId="7B98CCE5" w14:textId="77777777" w:rsidR="003A1F2F" w:rsidRDefault="003A1F2F" w:rsidP="00EF3402">
      <w:pPr>
        <w:spacing w:after="0" w:line="240" w:lineRule="auto"/>
      </w:pPr>
      <w:r>
        <w:continuationSeparator/>
      </w:r>
    </w:p>
  </w:footnote>
  <w:footnote w:type="continuationNotice" w:id="1">
    <w:p w14:paraId="0D59DF4A" w14:textId="77777777" w:rsidR="003A1F2F" w:rsidRDefault="003A1F2F">
      <w:pPr>
        <w:spacing w:after="0" w:line="240" w:lineRule="auto"/>
      </w:pPr>
    </w:p>
  </w:footnote>
  <w:footnote w:id="2">
    <w:p w14:paraId="5B03798C" w14:textId="57F167A7" w:rsidR="00C61F71" w:rsidRPr="007805A2" w:rsidRDefault="00C61F71" w:rsidP="00C61F71">
      <w:pPr>
        <w:pStyle w:val="FootnoteText"/>
        <w:ind w:firstLine="540"/>
        <w:jc w:val="both"/>
        <w:rPr>
          <w:rFonts w:cs="Times New Roman"/>
        </w:rPr>
      </w:pPr>
      <w:r w:rsidRPr="007805A2">
        <w:rPr>
          <w:rStyle w:val="FootnoteReference"/>
          <w:rFonts w:cs="Times New Roman"/>
        </w:rPr>
        <w:t>*</w:t>
      </w:r>
      <w:r w:rsidRPr="007805A2">
        <w:rPr>
          <w:rFonts w:cs="Times New Roman"/>
        </w:rPr>
        <w:t xml:space="preserve"> </w:t>
      </w:r>
      <w:r>
        <w:rPr>
          <w:rFonts w:cs="Times New Roman"/>
        </w:rPr>
        <w:t xml:space="preserve">This </w:t>
      </w:r>
      <w:r w:rsidR="00A60865">
        <w:rPr>
          <w:rFonts w:cs="Times New Roman"/>
        </w:rPr>
        <w:t>project</w:t>
      </w:r>
      <w:r>
        <w:rPr>
          <w:rFonts w:cs="Times New Roman"/>
        </w:rPr>
        <w:t xml:space="preserve"> was supported by the Undergraduate Research Opportunity Program (UROP) at California State University Long Beach</w:t>
      </w:r>
      <w:r w:rsidRPr="007805A2">
        <w:rPr>
          <w:rFonts w:cs="Times New Roman"/>
        </w:rPr>
        <w:t>.</w:t>
      </w:r>
      <w:r>
        <w:rPr>
          <w:rFonts w:cs="Times New Roman"/>
        </w:rPr>
        <w:t xml:space="preserve"> </w:t>
      </w:r>
    </w:p>
  </w:footnote>
  <w:footnote w:id="3">
    <w:p w14:paraId="3F79E671" w14:textId="4770A2C8" w:rsidR="006A19A6" w:rsidRDefault="006A19A6">
      <w:pPr>
        <w:pStyle w:val="FootnoteText"/>
      </w:pPr>
      <w:r>
        <w:rPr>
          <w:rStyle w:val="FootnoteReference"/>
        </w:rPr>
        <w:footnoteRef/>
      </w:r>
      <w:r>
        <w:t xml:space="preserve"> To be clear, we did not examine medial /r/ </w:t>
      </w:r>
      <w:r w:rsidR="00D25AF5">
        <w:t>ourselves</w:t>
      </w:r>
      <w:r>
        <w:t>,</w:t>
      </w:r>
      <w:r w:rsidR="00976769">
        <w:t xml:space="preserve"> but </w:t>
      </w:r>
      <w:r w:rsidR="00726243">
        <w:t xml:space="preserve">Sean Panick </w:t>
      </w:r>
      <w:r w:rsidR="00976769" w:rsidRPr="00976769">
        <w:t>conducted an extensive study of word-medial /r/ using the same corpus, and did not encounter any cases of [l] allophones in that position</w:t>
      </w:r>
      <w:r w:rsidR="00726243">
        <w:t xml:space="preserve"> (</w:t>
      </w:r>
      <w:r w:rsidR="00726243" w:rsidRPr="00726243">
        <w:t>Panick 202</w:t>
      </w:r>
      <w:r w:rsidR="006B233F">
        <w:t>1</w:t>
      </w:r>
      <w:r w:rsidR="00726243">
        <w:t>,</w:t>
      </w:r>
      <w:r w:rsidR="00726243" w:rsidRPr="00726243">
        <w:t xml:space="preserve"> Panick &amp; Hall 2023</w:t>
      </w:r>
      <w:r w:rsidR="00726243">
        <w:t>)</w:t>
      </w:r>
      <w:r w:rsidR="00976769" w:rsidRPr="00976769">
        <w:t>. /r/ does not occur word-finally in Ho-Chunk.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F2371"/>
    <w:multiLevelType w:val="multilevel"/>
    <w:tmpl w:val="E94E09B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i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6923991"/>
    <w:multiLevelType w:val="hybridMultilevel"/>
    <w:tmpl w:val="E76E1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166601"/>
    <w:multiLevelType w:val="hybridMultilevel"/>
    <w:tmpl w:val="2BFA5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6305C"/>
    <w:multiLevelType w:val="hybridMultilevel"/>
    <w:tmpl w:val="27681456"/>
    <w:lvl w:ilvl="0" w:tplc="97BC9B2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9F47944"/>
    <w:multiLevelType w:val="hybridMultilevel"/>
    <w:tmpl w:val="FB2A1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454D1E"/>
    <w:multiLevelType w:val="hybridMultilevel"/>
    <w:tmpl w:val="6D38667C"/>
    <w:lvl w:ilvl="0" w:tplc="75F81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4262E64"/>
    <w:multiLevelType w:val="multilevel"/>
    <w:tmpl w:val="CE0090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28523782">
    <w:abstractNumId w:val="2"/>
  </w:num>
  <w:num w:numId="2" w16cid:durableId="2086412470">
    <w:abstractNumId w:val="3"/>
  </w:num>
  <w:num w:numId="3" w16cid:durableId="781998925">
    <w:abstractNumId w:val="6"/>
  </w:num>
  <w:num w:numId="4" w16cid:durableId="1340304817">
    <w:abstractNumId w:val="5"/>
  </w:num>
  <w:num w:numId="5" w16cid:durableId="576748098">
    <w:abstractNumId w:val="4"/>
  </w:num>
  <w:num w:numId="6" w16cid:durableId="575168355">
    <w:abstractNumId w:val="0"/>
  </w:num>
  <w:num w:numId="7" w16cid:durableId="1020427155">
    <w:abstractNumId w:val="0"/>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b/>
          <w:i w:val="0"/>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8" w16cid:durableId="1722171682">
    <w:abstractNumId w:val="0"/>
  </w:num>
  <w:num w:numId="9" w16cid:durableId="1947031888">
    <w:abstractNumId w:val="0"/>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b/>
          <w:i w:val="0"/>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b/>
          <w:i w:val="0"/>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0" w16cid:durableId="1300846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216FA"/>
    <w:rsid w:val="0000029A"/>
    <w:rsid w:val="00000DE2"/>
    <w:rsid w:val="00001C96"/>
    <w:rsid w:val="00002708"/>
    <w:rsid w:val="00002D8F"/>
    <w:rsid w:val="00006F61"/>
    <w:rsid w:val="00012CD6"/>
    <w:rsid w:val="0001617B"/>
    <w:rsid w:val="00017E85"/>
    <w:rsid w:val="00020C0F"/>
    <w:rsid w:val="00021587"/>
    <w:rsid w:val="000238FF"/>
    <w:rsid w:val="000252A3"/>
    <w:rsid w:val="00026916"/>
    <w:rsid w:val="000336BC"/>
    <w:rsid w:val="00034E5C"/>
    <w:rsid w:val="00036C83"/>
    <w:rsid w:val="000375D9"/>
    <w:rsid w:val="00041A26"/>
    <w:rsid w:val="000421D3"/>
    <w:rsid w:val="000453BD"/>
    <w:rsid w:val="00045549"/>
    <w:rsid w:val="00046355"/>
    <w:rsid w:val="0004725A"/>
    <w:rsid w:val="00047D6D"/>
    <w:rsid w:val="00051A49"/>
    <w:rsid w:val="000542D7"/>
    <w:rsid w:val="0005512B"/>
    <w:rsid w:val="000556FB"/>
    <w:rsid w:val="000573E8"/>
    <w:rsid w:val="00067B20"/>
    <w:rsid w:val="00070901"/>
    <w:rsid w:val="00070B60"/>
    <w:rsid w:val="00070C78"/>
    <w:rsid w:val="00070F6F"/>
    <w:rsid w:val="00073716"/>
    <w:rsid w:val="00073C2B"/>
    <w:rsid w:val="00074F57"/>
    <w:rsid w:val="00075733"/>
    <w:rsid w:val="00076505"/>
    <w:rsid w:val="000810E4"/>
    <w:rsid w:val="00082779"/>
    <w:rsid w:val="00082BA6"/>
    <w:rsid w:val="00085AAB"/>
    <w:rsid w:val="00087D92"/>
    <w:rsid w:val="00090089"/>
    <w:rsid w:val="00091685"/>
    <w:rsid w:val="00091DDE"/>
    <w:rsid w:val="00092FBE"/>
    <w:rsid w:val="0009400D"/>
    <w:rsid w:val="00095BAD"/>
    <w:rsid w:val="00097E0E"/>
    <w:rsid w:val="000A2B09"/>
    <w:rsid w:val="000A5148"/>
    <w:rsid w:val="000A7577"/>
    <w:rsid w:val="000B129A"/>
    <w:rsid w:val="000B3920"/>
    <w:rsid w:val="000B6001"/>
    <w:rsid w:val="000B71AA"/>
    <w:rsid w:val="000B7D97"/>
    <w:rsid w:val="000C181D"/>
    <w:rsid w:val="000C3842"/>
    <w:rsid w:val="000C3D51"/>
    <w:rsid w:val="000C7C2B"/>
    <w:rsid w:val="000C7EE7"/>
    <w:rsid w:val="000D2193"/>
    <w:rsid w:val="000D2D9E"/>
    <w:rsid w:val="000D3C75"/>
    <w:rsid w:val="000D56A0"/>
    <w:rsid w:val="000D5810"/>
    <w:rsid w:val="000D625D"/>
    <w:rsid w:val="000D6323"/>
    <w:rsid w:val="000D6F55"/>
    <w:rsid w:val="000D7751"/>
    <w:rsid w:val="000D7888"/>
    <w:rsid w:val="000D7C30"/>
    <w:rsid w:val="000E2701"/>
    <w:rsid w:val="000E369A"/>
    <w:rsid w:val="000E6946"/>
    <w:rsid w:val="000F0DAD"/>
    <w:rsid w:val="000F40DC"/>
    <w:rsid w:val="00100305"/>
    <w:rsid w:val="001040CE"/>
    <w:rsid w:val="00106F87"/>
    <w:rsid w:val="00110946"/>
    <w:rsid w:val="001124AE"/>
    <w:rsid w:val="001126BB"/>
    <w:rsid w:val="0012319A"/>
    <w:rsid w:val="001247FC"/>
    <w:rsid w:val="00124A1B"/>
    <w:rsid w:val="00126975"/>
    <w:rsid w:val="0013022F"/>
    <w:rsid w:val="00131B4C"/>
    <w:rsid w:val="00134244"/>
    <w:rsid w:val="001348A8"/>
    <w:rsid w:val="00134F85"/>
    <w:rsid w:val="001420C2"/>
    <w:rsid w:val="001425DE"/>
    <w:rsid w:val="00144518"/>
    <w:rsid w:val="0014452F"/>
    <w:rsid w:val="001500AC"/>
    <w:rsid w:val="0015010C"/>
    <w:rsid w:val="00153734"/>
    <w:rsid w:val="001544EE"/>
    <w:rsid w:val="00154F7D"/>
    <w:rsid w:val="00155A6E"/>
    <w:rsid w:val="001602EA"/>
    <w:rsid w:val="00163D0A"/>
    <w:rsid w:val="00164E96"/>
    <w:rsid w:val="0016519E"/>
    <w:rsid w:val="00165354"/>
    <w:rsid w:val="0016539E"/>
    <w:rsid w:val="00166AE2"/>
    <w:rsid w:val="00167245"/>
    <w:rsid w:val="001679FA"/>
    <w:rsid w:val="001726E4"/>
    <w:rsid w:val="00173FC8"/>
    <w:rsid w:val="001740C9"/>
    <w:rsid w:val="0017555B"/>
    <w:rsid w:val="00175A30"/>
    <w:rsid w:val="001762D1"/>
    <w:rsid w:val="00177226"/>
    <w:rsid w:val="00182091"/>
    <w:rsid w:val="0018336B"/>
    <w:rsid w:val="0018582D"/>
    <w:rsid w:val="00187355"/>
    <w:rsid w:val="0018794C"/>
    <w:rsid w:val="00190D66"/>
    <w:rsid w:val="00191AED"/>
    <w:rsid w:val="00192440"/>
    <w:rsid w:val="00193941"/>
    <w:rsid w:val="00193B73"/>
    <w:rsid w:val="001971ED"/>
    <w:rsid w:val="001A339B"/>
    <w:rsid w:val="001A6831"/>
    <w:rsid w:val="001A773B"/>
    <w:rsid w:val="001A7F78"/>
    <w:rsid w:val="001B139E"/>
    <w:rsid w:val="001B2476"/>
    <w:rsid w:val="001B3CA6"/>
    <w:rsid w:val="001B4526"/>
    <w:rsid w:val="001B4F03"/>
    <w:rsid w:val="001B5B67"/>
    <w:rsid w:val="001B5BAD"/>
    <w:rsid w:val="001C3275"/>
    <w:rsid w:val="001C39C8"/>
    <w:rsid w:val="001C3CEB"/>
    <w:rsid w:val="001C5E31"/>
    <w:rsid w:val="001C79FD"/>
    <w:rsid w:val="001D2C29"/>
    <w:rsid w:val="001E1BD4"/>
    <w:rsid w:val="001E2AF1"/>
    <w:rsid w:val="001E3931"/>
    <w:rsid w:val="001E6047"/>
    <w:rsid w:val="001E610F"/>
    <w:rsid w:val="001E653C"/>
    <w:rsid w:val="001E70B0"/>
    <w:rsid w:val="001F0133"/>
    <w:rsid w:val="001F1D3D"/>
    <w:rsid w:val="001F3257"/>
    <w:rsid w:val="001F37F5"/>
    <w:rsid w:val="001F56DE"/>
    <w:rsid w:val="00211909"/>
    <w:rsid w:val="00214754"/>
    <w:rsid w:val="00215037"/>
    <w:rsid w:val="00215BDB"/>
    <w:rsid w:val="00217728"/>
    <w:rsid w:val="0022131E"/>
    <w:rsid w:val="00223BC3"/>
    <w:rsid w:val="00224D6B"/>
    <w:rsid w:val="00226B18"/>
    <w:rsid w:val="0022703D"/>
    <w:rsid w:val="00233A07"/>
    <w:rsid w:val="00234605"/>
    <w:rsid w:val="00237386"/>
    <w:rsid w:val="00241324"/>
    <w:rsid w:val="00242629"/>
    <w:rsid w:val="00244C09"/>
    <w:rsid w:val="002529A7"/>
    <w:rsid w:val="00253DFF"/>
    <w:rsid w:val="0025492A"/>
    <w:rsid w:val="00254F8E"/>
    <w:rsid w:val="002560FA"/>
    <w:rsid w:val="00262AFC"/>
    <w:rsid w:val="00264FEB"/>
    <w:rsid w:val="00267292"/>
    <w:rsid w:val="002673DE"/>
    <w:rsid w:val="00267C87"/>
    <w:rsid w:val="00270686"/>
    <w:rsid w:val="00273675"/>
    <w:rsid w:val="0027482D"/>
    <w:rsid w:val="00275FF4"/>
    <w:rsid w:val="00292365"/>
    <w:rsid w:val="002930E6"/>
    <w:rsid w:val="0029477F"/>
    <w:rsid w:val="002947D9"/>
    <w:rsid w:val="00297DF1"/>
    <w:rsid w:val="002A003A"/>
    <w:rsid w:val="002A0197"/>
    <w:rsid w:val="002A22B7"/>
    <w:rsid w:val="002A56D7"/>
    <w:rsid w:val="002A760E"/>
    <w:rsid w:val="002B011E"/>
    <w:rsid w:val="002B1579"/>
    <w:rsid w:val="002B3474"/>
    <w:rsid w:val="002B47C8"/>
    <w:rsid w:val="002B5341"/>
    <w:rsid w:val="002B613F"/>
    <w:rsid w:val="002B777C"/>
    <w:rsid w:val="002C02EC"/>
    <w:rsid w:val="002C06CA"/>
    <w:rsid w:val="002C2ED7"/>
    <w:rsid w:val="002C5BB7"/>
    <w:rsid w:val="002C614E"/>
    <w:rsid w:val="002D1F27"/>
    <w:rsid w:val="002D55AB"/>
    <w:rsid w:val="002D7D62"/>
    <w:rsid w:val="002E0894"/>
    <w:rsid w:val="002E0F28"/>
    <w:rsid w:val="002E394F"/>
    <w:rsid w:val="002E4B9C"/>
    <w:rsid w:val="002E5C9B"/>
    <w:rsid w:val="002F1490"/>
    <w:rsid w:val="002F37BB"/>
    <w:rsid w:val="002F380F"/>
    <w:rsid w:val="002F3DD8"/>
    <w:rsid w:val="002F3EF8"/>
    <w:rsid w:val="002F48B2"/>
    <w:rsid w:val="002F495A"/>
    <w:rsid w:val="002F6420"/>
    <w:rsid w:val="003010A3"/>
    <w:rsid w:val="00303DED"/>
    <w:rsid w:val="00305961"/>
    <w:rsid w:val="00310E45"/>
    <w:rsid w:val="003148FE"/>
    <w:rsid w:val="00320688"/>
    <w:rsid w:val="003229CE"/>
    <w:rsid w:val="00322E08"/>
    <w:rsid w:val="003244D0"/>
    <w:rsid w:val="003246BD"/>
    <w:rsid w:val="003278AF"/>
    <w:rsid w:val="00327CDD"/>
    <w:rsid w:val="003348BA"/>
    <w:rsid w:val="00343D1F"/>
    <w:rsid w:val="00344ECF"/>
    <w:rsid w:val="0034610B"/>
    <w:rsid w:val="00346F53"/>
    <w:rsid w:val="0035089A"/>
    <w:rsid w:val="003513F0"/>
    <w:rsid w:val="0035266D"/>
    <w:rsid w:val="00352C4E"/>
    <w:rsid w:val="00353DA7"/>
    <w:rsid w:val="00356E57"/>
    <w:rsid w:val="0036029C"/>
    <w:rsid w:val="003619BF"/>
    <w:rsid w:val="003667CE"/>
    <w:rsid w:val="00366F21"/>
    <w:rsid w:val="00371C99"/>
    <w:rsid w:val="00372767"/>
    <w:rsid w:val="0037323F"/>
    <w:rsid w:val="00374531"/>
    <w:rsid w:val="00374ACF"/>
    <w:rsid w:val="00374D6D"/>
    <w:rsid w:val="00377668"/>
    <w:rsid w:val="00377BE1"/>
    <w:rsid w:val="003820B4"/>
    <w:rsid w:val="003833E7"/>
    <w:rsid w:val="00387255"/>
    <w:rsid w:val="0039295C"/>
    <w:rsid w:val="00392DD4"/>
    <w:rsid w:val="003948B4"/>
    <w:rsid w:val="00396908"/>
    <w:rsid w:val="00396B23"/>
    <w:rsid w:val="003979F2"/>
    <w:rsid w:val="003A10A2"/>
    <w:rsid w:val="003A1F2F"/>
    <w:rsid w:val="003A2948"/>
    <w:rsid w:val="003A3873"/>
    <w:rsid w:val="003A5D75"/>
    <w:rsid w:val="003A624E"/>
    <w:rsid w:val="003A7163"/>
    <w:rsid w:val="003B2AFA"/>
    <w:rsid w:val="003B2C22"/>
    <w:rsid w:val="003B3E1A"/>
    <w:rsid w:val="003B413C"/>
    <w:rsid w:val="003B74B2"/>
    <w:rsid w:val="003C00EC"/>
    <w:rsid w:val="003C1051"/>
    <w:rsid w:val="003C270B"/>
    <w:rsid w:val="003C37FC"/>
    <w:rsid w:val="003C6991"/>
    <w:rsid w:val="003C6B5D"/>
    <w:rsid w:val="003D0D63"/>
    <w:rsid w:val="003D30C3"/>
    <w:rsid w:val="003D3B4D"/>
    <w:rsid w:val="003D46A5"/>
    <w:rsid w:val="003E325C"/>
    <w:rsid w:val="003E3D19"/>
    <w:rsid w:val="003E4B36"/>
    <w:rsid w:val="003E6520"/>
    <w:rsid w:val="003E6E1A"/>
    <w:rsid w:val="003E7C4F"/>
    <w:rsid w:val="003F1C51"/>
    <w:rsid w:val="003F5281"/>
    <w:rsid w:val="003F5C79"/>
    <w:rsid w:val="003F66C9"/>
    <w:rsid w:val="0040067A"/>
    <w:rsid w:val="00400F4D"/>
    <w:rsid w:val="00401464"/>
    <w:rsid w:val="0040312D"/>
    <w:rsid w:val="00403131"/>
    <w:rsid w:val="00403554"/>
    <w:rsid w:val="00403DB1"/>
    <w:rsid w:val="00404F23"/>
    <w:rsid w:val="004052C9"/>
    <w:rsid w:val="00412161"/>
    <w:rsid w:val="0041401D"/>
    <w:rsid w:val="004216FA"/>
    <w:rsid w:val="00422492"/>
    <w:rsid w:val="00424566"/>
    <w:rsid w:val="00430087"/>
    <w:rsid w:val="00430A3B"/>
    <w:rsid w:val="004334D5"/>
    <w:rsid w:val="00437AB6"/>
    <w:rsid w:val="00440346"/>
    <w:rsid w:val="004416FB"/>
    <w:rsid w:val="004430E8"/>
    <w:rsid w:val="00444A71"/>
    <w:rsid w:val="00444F67"/>
    <w:rsid w:val="00447E32"/>
    <w:rsid w:val="00450FCD"/>
    <w:rsid w:val="00452541"/>
    <w:rsid w:val="00453312"/>
    <w:rsid w:val="00453F5F"/>
    <w:rsid w:val="0045568B"/>
    <w:rsid w:val="0045786E"/>
    <w:rsid w:val="00457E6D"/>
    <w:rsid w:val="004605EE"/>
    <w:rsid w:val="0046215D"/>
    <w:rsid w:val="004622AC"/>
    <w:rsid w:val="004659BC"/>
    <w:rsid w:val="00465B59"/>
    <w:rsid w:val="00466CAE"/>
    <w:rsid w:val="004713C6"/>
    <w:rsid w:val="00471471"/>
    <w:rsid w:val="004719BF"/>
    <w:rsid w:val="00471E63"/>
    <w:rsid w:val="00472B3C"/>
    <w:rsid w:val="00473053"/>
    <w:rsid w:val="00473481"/>
    <w:rsid w:val="00474D10"/>
    <w:rsid w:val="0047567E"/>
    <w:rsid w:val="004769B1"/>
    <w:rsid w:val="00480D32"/>
    <w:rsid w:val="00484943"/>
    <w:rsid w:val="00486934"/>
    <w:rsid w:val="00487968"/>
    <w:rsid w:val="004906CB"/>
    <w:rsid w:val="004912EB"/>
    <w:rsid w:val="00494058"/>
    <w:rsid w:val="00496D66"/>
    <w:rsid w:val="0049747E"/>
    <w:rsid w:val="004A0201"/>
    <w:rsid w:val="004A1246"/>
    <w:rsid w:val="004A2C31"/>
    <w:rsid w:val="004A55B5"/>
    <w:rsid w:val="004B147F"/>
    <w:rsid w:val="004B3511"/>
    <w:rsid w:val="004B57B4"/>
    <w:rsid w:val="004B6234"/>
    <w:rsid w:val="004B7A4D"/>
    <w:rsid w:val="004B7E21"/>
    <w:rsid w:val="004C01F1"/>
    <w:rsid w:val="004C0D32"/>
    <w:rsid w:val="004C0FE6"/>
    <w:rsid w:val="004C3131"/>
    <w:rsid w:val="004C3586"/>
    <w:rsid w:val="004C413F"/>
    <w:rsid w:val="004C43AB"/>
    <w:rsid w:val="004C52B3"/>
    <w:rsid w:val="004D2ABD"/>
    <w:rsid w:val="004D31C9"/>
    <w:rsid w:val="004D5644"/>
    <w:rsid w:val="004D670D"/>
    <w:rsid w:val="004E361B"/>
    <w:rsid w:val="004E5571"/>
    <w:rsid w:val="004E65BB"/>
    <w:rsid w:val="004F0306"/>
    <w:rsid w:val="004F1C58"/>
    <w:rsid w:val="004F3C7B"/>
    <w:rsid w:val="004F3E49"/>
    <w:rsid w:val="004F4D0E"/>
    <w:rsid w:val="004F599F"/>
    <w:rsid w:val="004F7D1A"/>
    <w:rsid w:val="00500480"/>
    <w:rsid w:val="00501011"/>
    <w:rsid w:val="005013EB"/>
    <w:rsid w:val="00502317"/>
    <w:rsid w:val="00502458"/>
    <w:rsid w:val="00503325"/>
    <w:rsid w:val="00510A0D"/>
    <w:rsid w:val="005115F3"/>
    <w:rsid w:val="00512757"/>
    <w:rsid w:val="00513C81"/>
    <w:rsid w:val="00514846"/>
    <w:rsid w:val="00514E74"/>
    <w:rsid w:val="00516DC2"/>
    <w:rsid w:val="005179BC"/>
    <w:rsid w:val="00520A75"/>
    <w:rsid w:val="005232AE"/>
    <w:rsid w:val="0052472B"/>
    <w:rsid w:val="0052545F"/>
    <w:rsid w:val="005255B9"/>
    <w:rsid w:val="005324C6"/>
    <w:rsid w:val="00534D5B"/>
    <w:rsid w:val="00535CBD"/>
    <w:rsid w:val="00535D54"/>
    <w:rsid w:val="00535EB0"/>
    <w:rsid w:val="00536181"/>
    <w:rsid w:val="005400C5"/>
    <w:rsid w:val="005430D8"/>
    <w:rsid w:val="00543327"/>
    <w:rsid w:val="00543E73"/>
    <w:rsid w:val="0054508D"/>
    <w:rsid w:val="00547355"/>
    <w:rsid w:val="00550C62"/>
    <w:rsid w:val="00553B73"/>
    <w:rsid w:val="00554BB3"/>
    <w:rsid w:val="005562B2"/>
    <w:rsid w:val="00560ADE"/>
    <w:rsid w:val="0056110F"/>
    <w:rsid w:val="00565001"/>
    <w:rsid w:val="005650FF"/>
    <w:rsid w:val="005659F6"/>
    <w:rsid w:val="0056684A"/>
    <w:rsid w:val="00566C35"/>
    <w:rsid w:val="005700A2"/>
    <w:rsid w:val="0057089E"/>
    <w:rsid w:val="00570A2C"/>
    <w:rsid w:val="00570C07"/>
    <w:rsid w:val="0057355C"/>
    <w:rsid w:val="00573978"/>
    <w:rsid w:val="005749D8"/>
    <w:rsid w:val="005776CE"/>
    <w:rsid w:val="0058184B"/>
    <w:rsid w:val="00583693"/>
    <w:rsid w:val="00584301"/>
    <w:rsid w:val="005938A6"/>
    <w:rsid w:val="0059601C"/>
    <w:rsid w:val="005962A1"/>
    <w:rsid w:val="00597228"/>
    <w:rsid w:val="005A3D9E"/>
    <w:rsid w:val="005A421C"/>
    <w:rsid w:val="005A4A1C"/>
    <w:rsid w:val="005A55C5"/>
    <w:rsid w:val="005A7F80"/>
    <w:rsid w:val="005B02B3"/>
    <w:rsid w:val="005B4E56"/>
    <w:rsid w:val="005C296C"/>
    <w:rsid w:val="005C394F"/>
    <w:rsid w:val="005C54A0"/>
    <w:rsid w:val="005D26AC"/>
    <w:rsid w:val="005D3B6A"/>
    <w:rsid w:val="005D4739"/>
    <w:rsid w:val="005D54ED"/>
    <w:rsid w:val="005D56D3"/>
    <w:rsid w:val="005D6B6B"/>
    <w:rsid w:val="005D6EAB"/>
    <w:rsid w:val="005D7B82"/>
    <w:rsid w:val="005E06CD"/>
    <w:rsid w:val="005E1FCF"/>
    <w:rsid w:val="005E233C"/>
    <w:rsid w:val="005E30ED"/>
    <w:rsid w:val="005E33C5"/>
    <w:rsid w:val="005E3E7A"/>
    <w:rsid w:val="005E4D98"/>
    <w:rsid w:val="005E593C"/>
    <w:rsid w:val="005E7D1D"/>
    <w:rsid w:val="005F0F64"/>
    <w:rsid w:val="005F13B0"/>
    <w:rsid w:val="005F6FC8"/>
    <w:rsid w:val="005F79AA"/>
    <w:rsid w:val="00600553"/>
    <w:rsid w:val="00600E56"/>
    <w:rsid w:val="0060263D"/>
    <w:rsid w:val="00602F89"/>
    <w:rsid w:val="00606BB7"/>
    <w:rsid w:val="00607508"/>
    <w:rsid w:val="00616F68"/>
    <w:rsid w:val="006176A3"/>
    <w:rsid w:val="0062420B"/>
    <w:rsid w:val="006273BF"/>
    <w:rsid w:val="0063054A"/>
    <w:rsid w:val="00630F63"/>
    <w:rsid w:val="006310AB"/>
    <w:rsid w:val="00631CDC"/>
    <w:rsid w:val="00632582"/>
    <w:rsid w:val="00633101"/>
    <w:rsid w:val="00634E51"/>
    <w:rsid w:val="00635B38"/>
    <w:rsid w:val="006423AC"/>
    <w:rsid w:val="00643430"/>
    <w:rsid w:val="00645986"/>
    <w:rsid w:val="006517F7"/>
    <w:rsid w:val="00655A2A"/>
    <w:rsid w:val="00656333"/>
    <w:rsid w:val="00661515"/>
    <w:rsid w:val="00661D38"/>
    <w:rsid w:val="006645A2"/>
    <w:rsid w:val="00666781"/>
    <w:rsid w:val="006674D6"/>
    <w:rsid w:val="006702AE"/>
    <w:rsid w:val="00670A92"/>
    <w:rsid w:val="00670C13"/>
    <w:rsid w:val="006732FF"/>
    <w:rsid w:val="006757DB"/>
    <w:rsid w:val="00675DB5"/>
    <w:rsid w:val="00686F82"/>
    <w:rsid w:val="00687ABB"/>
    <w:rsid w:val="006902DB"/>
    <w:rsid w:val="00690321"/>
    <w:rsid w:val="00691C5C"/>
    <w:rsid w:val="00694E0F"/>
    <w:rsid w:val="00695BB7"/>
    <w:rsid w:val="006A0F13"/>
    <w:rsid w:val="006A19A6"/>
    <w:rsid w:val="006A22A7"/>
    <w:rsid w:val="006A3F0F"/>
    <w:rsid w:val="006A683B"/>
    <w:rsid w:val="006A7394"/>
    <w:rsid w:val="006A7BB2"/>
    <w:rsid w:val="006B037E"/>
    <w:rsid w:val="006B05E8"/>
    <w:rsid w:val="006B117B"/>
    <w:rsid w:val="006B132E"/>
    <w:rsid w:val="006B233F"/>
    <w:rsid w:val="006B509C"/>
    <w:rsid w:val="006B5EFB"/>
    <w:rsid w:val="006B7D29"/>
    <w:rsid w:val="006C2A41"/>
    <w:rsid w:val="006C31CC"/>
    <w:rsid w:val="006C4443"/>
    <w:rsid w:val="006D0804"/>
    <w:rsid w:val="006D24D2"/>
    <w:rsid w:val="006D6220"/>
    <w:rsid w:val="006D672B"/>
    <w:rsid w:val="006D7A26"/>
    <w:rsid w:val="006E15AB"/>
    <w:rsid w:val="006E1B3D"/>
    <w:rsid w:val="006E2178"/>
    <w:rsid w:val="006E74A2"/>
    <w:rsid w:val="006F096F"/>
    <w:rsid w:val="006F2304"/>
    <w:rsid w:val="006F4309"/>
    <w:rsid w:val="006F5649"/>
    <w:rsid w:val="00700293"/>
    <w:rsid w:val="00700882"/>
    <w:rsid w:val="00700D2C"/>
    <w:rsid w:val="00702320"/>
    <w:rsid w:val="007027DF"/>
    <w:rsid w:val="00702D99"/>
    <w:rsid w:val="00702E17"/>
    <w:rsid w:val="00705F9D"/>
    <w:rsid w:val="00711754"/>
    <w:rsid w:val="007119D6"/>
    <w:rsid w:val="00711B99"/>
    <w:rsid w:val="00712941"/>
    <w:rsid w:val="0071325D"/>
    <w:rsid w:val="00714D93"/>
    <w:rsid w:val="00721ECE"/>
    <w:rsid w:val="007222FF"/>
    <w:rsid w:val="00722C02"/>
    <w:rsid w:val="00724338"/>
    <w:rsid w:val="00724CBF"/>
    <w:rsid w:val="00726243"/>
    <w:rsid w:val="00731152"/>
    <w:rsid w:val="00731A9B"/>
    <w:rsid w:val="00733333"/>
    <w:rsid w:val="00734FD3"/>
    <w:rsid w:val="007354DB"/>
    <w:rsid w:val="00736A3A"/>
    <w:rsid w:val="00736DC2"/>
    <w:rsid w:val="007403A4"/>
    <w:rsid w:val="007415B0"/>
    <w:rsid w:val="00741BE8"/>
    <w:rsid w:val="00742B1A"/>
    <w:rsid w:val="00742D2F"/>
    <w:rsid w:val="007436F6"/>
    <w:rsid w:val="00744F46"/>
    <w:rsid w:val="00746CC6"/>
    <w:rsid w:val="00753D89"/>
    <w:rsid w:val="00754369"/>
    <w:rsid w:val="00755815"/>
    <w:rsid w:val="00755E8E"/>
    <w:rsid w:val="00757396"/>
    <w:rsid w:val="00762736"/>
    <w:rsid w:val="0076387F"/>
    <w:rsid w:val="0076492A"/>
    <w:rsid w:val="00764E58"/>
    <w:rsid w:val="00767A7D"/>
    <w:rsid w:val="00777312"/>
    <w:rsid w:val="00777743"/>
    <w:rsid w:val="00777747"/>
    <w:rsid w:val="007805A2"/>
    <w:rsid w:val="00783AB2"/>
    <w:rsid w:val="00785898"/>
    <w:rsid w:val="00785974"/>
    <w:rsid w:val="00787A95"/>
    <w:rsid w:val="00791381"/>
    <w:rsid w:val="00791DEA"/>
    <w:rsid w:val="0079238D"/>
    <w:rsid w:val="007953C3"/>
    <w:rsid w:val="0079559D"/>
    <w:rsid w:val="007A03D2"/>
    <w:rsid w:val="007A2857"/>
    <w:rsid w:val="007A307D"/>
    <w:rsid w:val="007A4EB0"/>
    <w:rsid w:val="007B1C09"/>
    <w:rsid w:val="007B3655"/>
    <w:rsid w:val="007B6EAE"/>
    <w:rsid w:val="007B7DE7"/>
    <w:rsid w:val="007C13F5"/>
    <w:rsid w:val="007C153E"/>
    <w:rsid w:val="007C2403"/>
    <w:rsid w:val="007C5E47"/>
    <w:rsid w:val="007C77B0"/>
    <w:rsid w:val="007D10C1"/>
    <w:rsid w:val="007D390A"/>
    <w:rsid w:val="007D3F9B"/>
    <w:rsid w:val="007D5F68"/>
    <w:rsid w:val="007D774F"/>
    <w:rsid w:val="007E01B8"/>
    <w:rsid w:val="007E1C61"/>
    <w:rsid w:val="007E23AE"/>
    <w:rsid w:val="007E7025"/>
    <w:rsid w:val="007F076E"/>
    <w:rsid w:val="007F47F2"/>
    <w:rsid w:val="007F59A7"/>
    <w:rsid w:val="007F6B10"/>
    <w:rsid w:val="007F6B61"/>
    <w:rsid w:val="007F7922"/>
    <w:rsid w:val="0080083B"/>
    <w:rsid w:val="0080437A"/>
    <w:rsid w:val="008107B0"/>
    <w:rsid w:val="00811E6C"/>
    <w:rsid w:val="0081201A"/>
    <w:rsid w:val="00813AEF"/>
    <w:rsid w:val="00816C80"/>
    <w:rsid w:val="008209D9"/>
    <w:rsid w:val="008211D8"/>
    <w:rsid w:val="00822BFF"/>
    <w:rsid w:val="008230B8"/>
    <w:rsid w:val="008235F4"/>
    <w:rsid w:val="008236C1"/>
    <w:rsid w:val="00823D00"/>
    <w:rsid w:val="0082635B"/>
    <w:rsid w:val="00827315"/>
    <w:rsid w:val="00827402"/>
    <w:rsid w:val="00832B25"/>
    <w:rsid w:val="0084338D"/>
    <w:rsid w:val="00844035"/>
    <w:rsid w:val="00844AD6"/>
    <w:rsid w:val="00844B88"/>
    <w:rsid w:val="0084621E"/>
    <w:rsid w:val="00853A01"/>
    <w:rsid w:val="008574D2"/>
    <w:rsid w:val="008614E2"/>
    <w:rsid w:val="008650AD"/>
    <w:rsid w:val="00866257"/>
    <w:rsid w:val="00866E5C"/>
    <w:rsid w:val="00870F6F"/>
    <w:rsid w:val="008726E6"/>
    <w:rsid w:val="0087297A"/>
    <w:rsid w:val="00873B7A"/>
    <w:rsid w:val="00873D7A"/>
    <w:rsid w:val="00877E2F"/>
    <w:rsid w:val="00880A7C"/>
    <w:rsid w:val="0088377D"/>
    <w:rsid w:val="00885F1F"/>
    <w:rsid w:val="00887FE4"/>
    <w:rsid w:val="00891450"/>
    <w:rsid w:val="008933AA"/>
    <w:rsid w:val="0089349F"/>
    <w:rsid w:val="008A0587"/>
    <w:rsid w:val="008A2583"/>
    <w:rsid w:val="008A25E7"/>
    <w:rsid w:val="008A37F9"/>
    <w:rsid w:val="008A546C"/>
    <w:rsid w:val="008A5746"/>
    <w:rsid w:val="008A7224"/>
    <w:rsid w:val="008B031B"/>
    <w:rsid w:val="008B06AC"/>
    <w:rsid w:val="008B0A10"/>
    <w:rsid w:val="008B185C"/>
    <w:rsid w:val="008B23B1"/>
    <w:rsid w:val="008B2DC0"/>
    <w:rsid w:val="008B5FC0"/>
    <w:rsid w:val="008B6194"/>
    <w:rsid w:val="008B77F6"/>
    <w:rsid w:val="008C208C"/>
    <w:rsid w:val="008C3DBA"/>
    <w:rsid w:val="008C4233"/>
    <w:rsid w:val="008D223B"/>
    <w:rsid w:val="008D245C"/>
    <w:rsid w:val="008D2DC4"/>
    <w:rsid w:val="008D3C0B"/>
    <w:rsid w:val="008D6005"/>
    <w:rsid w:val="008E299B"/>
    <w:rsid w:val="008E5A9E"/>
    <w:rsid w:val="008E5E70"/>
    <w:rsid w:val="008E67E4"/>
    <w:rsid w:val="008F1554"/>
    <w:rsid w:val="008F728E"/>
    <w:rsid w:val="008F7310"/>
    <w:rsid w:val="00903A84"/>
    <w:rsid w:val="00911391"/>
    <w:rsid w:val="00913430"/>
    <w:rsid w:val="009150DA"/>
    <w:rsid w:val="00915B64"/>
    <w:rsid w:val="00916F1F"/>
    <w:rsid w:val="00920733"/>
    <w:rsid w:val="009232B7"/>
    <w:rsid w:val="00924C0D"/>
    <w:rsid w:val="00925A61"/>
    <w:rsid w:val="009265EF"/>
    <w:rsid w:val="00927252"/>
    <w:rsid w:val="00931255"/>
    <w:rsid w:val="009324F7"/>
    <w:rsid w:val="00934ACF"/>
    <w:rsid w:val="00935D0D"/>
    <w:rsid w:val="00936FD8"/>
    <w:rsid w:val="00940B27"/>
    <w:rsid w:val="00940D70"/>
    <w:rsid w:val="00940E07"/>
    <w:rsid w:val="009415B1"/>
    <w:rsid w:val="00951539"/>
    <w:rsid w:val="00953CDE"/>
    <w:rsid w:val="00956DFA"/>
    <w:rsid w:val="009572B0"/>
    <w:rsid w:val="00957382"/>
    <w:rsid w:val="00957EE2"/>
    <w:rsid w:val="00961055"/>
    <w:rsid w:val="00962ABE"/>
    <w:rsid w:val="00963357"/>
    <w:rsid w:val="00964344"/>
    <w:rsid w:val="009649C7"/>
    <w:rsid w:val="00967B2E"/>
    <w:rsid w:val="00972590"/>
    <w:rsid w:val="009739BA"/>
    <w:rsid w:val="0097552F"/>
    <w:rsid w:val="00976769"/>
    <w:rsid w:val="00982864"/>
    <w:rsid w:val="00982D8F"/>
    <w:rsid w:val="00983FCC"/>
    <w:rsid w:val="00987E81"/>
    <w:rsid w:val="009917ED"/>
    <w:rsid w:val="00991D0B"/>
    <w:rsid w:val="009933A1"/>
    <w:rsid w:val="00995142"/>
    <w:rsid w:val="00995243"/>
    <w:rsid w:val="0099540A"/>
    <w:rsid w:val="009976F3"/>
    <w:rsid w:val="009A226B"/>
    <w:rsid w:val="009A23C9"/>
    <w:rsid w:val="009B00F5"/>
    <w:rsid w:val="009B5906"/>
    <w:rsid w:val="009B769C"/>
    <w:rsid w:val="009C16E4"/>
    <w:rsid w:val="009C2BA6"/>
    <w:rsid w:val="009C2BEE"/>
    <w:rsid w:val="009C5322"/>
    <w:rsid w:val="009D2A07"/>
    <w:rsid w:val="009D55C9"/>
    <w:rsid w:val="009D7E12"/>
    <w:rsid w:val="009E05EC"/>
    <w:rsid w:val="009E3779"/>
    <w:rsid w:val="009E57B9"/>
    <w:rsid w:val="009F072F"/>
    <w:rsid w:val="009F185F"/>
    <w:rsid w:val="009F289E"/>
    <w:rsid w:val="009F28B3"/>
    <w:rsid w:val="009F6E33"/>
    <w:rsid w:val="009F7741"/>
    <w:rsid w:val="00A04422"/>
    <w:rsid w:val="00A05152"/>
    <w:rsid w:val="00A1176E"/>
    <w:rsid w:val="00A12140"/>
    <w:rsid w:val="00A12392"/>
    <w:rsid w:val="00A14624"/>
    <w:rsid w:val="00A1472C"/>
    <w:rsid w:val="00A15A99"/>
    <w:rsid w:val="00A15FBE"/>
    <w:rsid w:val="00A205FD"/>
    <w:rsid w:val="00A207F9"/>
    <w:rsid w:val="00A22D06"/>
    <w:rsid w:val="00A264B5"/>
    <w:rsid w:val="00A26D82"/>
    <w:rsid w:val="00A31EA3"/>
    <w:rsid w:val="00A323DA"/>
    <w:rsid w:val="00A32505"/>
    <w:rsid w:val="00A326F6"/>
    <w:rsid w:val="00A3361C"/>
    <w:rsid w:val="00A36714"/>
    <w:rsid w:val="00A36E08"/>
    <w:rsid w:val="00A370C5"/>
    <w:rsid w:val="00A40F48"/>
    <w:rsid w:val="00A43575"/>
    <w:rsid w:val="00A46458"/>
    <w:rsid w:val="00A477A3"/>
    <w:rsid w:val="00A515BB"/>
    <w:rsid w:val="00A51874"/>
    <w:rsid w:val="00A53CAA"/>
    <w:rsid w:val="00A53CAC"/>
    <w:rsid w:val="00A5473B"/>
    <w:rsid w:val="00A55794"/>
    <w:rsid w:val="00A566C5"/>
    <w:rsid w:val="00A56A3D"/>
    <w:rsid w:val="00A60865"/>
    <w:rsid w:val="00A61020"/>
    <w:rsid w:val="00A63B1A"/>
    <w:rsid w:val="00A63C2D"/>
    <w:rsid w:val="00A63D8C"/>
    <w:rsid w:val="00A64910"/>
    <w:rsid w:val="00A650D4"/>
    <w:rsid w:val="00A652A7"/>
    <w:rsid w:val="00A65832"/>
    <w:rsid w:val="00A671A6"/>
    <w:rsid w:val="00A73E80"/>
    <w:rsid w:val="00A74992"/>
    <w:rsid w:val="00A81BF3"/>
    <w:rsid w:val="00A84F77"/>
    <w:rsid w:val="00A8501B"/>
    <w:rsid w:val="00A85FCF"/>
    <w:rsid w:val="00A92354"/>
    <w:rsid w:val="00A9580A"/>
    <w:rsid w:val="00A95874"/>
    <w:rsid w:val="00A96ADB"/>
    <w:rsid w:val="00A96C6A"/>
    <w:rsid w:val="00A9736A"/>
    <w:rsid w:val="00AA264B"/>
    <w:rsid w:val="00AA4F60"/>
    <w:rsid w:val="00AA5085"/>
    <w:rsid w:val="00AA5621"/>
    <w:rsid w:val="00AA68D5"/>
    <w:rsid w:val="00AB3208"/>
    <w:rsid w:val="00AB358E"/>
    <w:rsid w:val="00AB3C5B"/>
    <w:rsid w:val="00AB6A55"/>
    <w:rsid w:val="00AB7147"/>
    <w:rsid w:val="00AB73A4"/>
    <w:rsid w:val="00AB7456"/>
    <w:rsid w:val="00AB790F"/>
    <w:rsid w:val="00AC1D7C"/>
    <w:rsid w:val="00AC243D"/>
    <w:rsid w:val="00AC60D1"/>
    <w:rsid w:val="00AC7013"/>
    <w:rsid w:val="00AC7097"/>
    <w:rsid w:val="00AD0741"/>
    <w:rsid w:val="00AD3FFF"/>
    <w:rsid w:val="00AD42B8"/>
    <w:rsid w:val="00AD4365"/>
    <w:rsid w:val="00AD45B9"/>
    <w:rsid w:val="00AE0778"/>
    <w:rsid w:val="00AE1715"/>
    <w:rsid w:val="00AE53F9"/>
    <w:rsid w:val="00AF04B8"/>
    <w:rsid w:val="00AF27EE"/>
    <w:rsid w:val="00AF771C"/>
    <w:rsid w:val="00B003B3"/>
    <w:rsid w:val="00B05C94"/>
    <w:rsid w:val="00B128B9"/>
    <w:rsid w:val="00B12A84"/>
    <w:rsid w:val="00B14A66"/>
    <w:rsid w:val="00B15F60"/>
    <w:rsid w:val="00B175BA"/>
    <w:rsid w:val="00B17E41"/>
    <w:rsid w:val="00B21CA5"/>
    <w:rsid w:val="00B22AB6"/>
    <w:rsid w:val="00B261C4"/>
    <w:rsid w:val="00B263A7"/>
    <w:rsid w:val="00B27657"/>
    <w:rsid w:val="00B3044A"/>
    <w:rsid w:val="00B328DC"/>
    <w:rsid w:val="00B33577"/>
    <w:rsid w:val="00B34E2C"/>
    <w:rsid w:val="00B35903"/>
    <w:rsid w:val="00B359DC"/>
    <w:rsid w:val="00B43DB7"/>
    <w:rsid w:val="00B44055"/>
    <w:rsid w:val="00B45FE8"/>
    <w:rsid w:val="00B47B93"/>
    <w:rsid w:val="00B47BDB"/>
    <w:rsid w:val="00B50966"/>
    <w:rsid w:val="00B509E8"/>
    <w:rsid w:val="00B50F5A"/>
    <w:rsid w:val="00B51269"/>
    <w:rsid w:val="00B52762"/>
    <w:rsid w:val="00B53668"/>
    <w:rsid w:val="00B57618"/>
    <w:rsid w:val="00B6032D"/>
    <w:rsid w:val="00B6125F"/>
    <w:rsid w:val="00B61733"/>
    <w:rsid w:val="00B628A1"/>
    <w:rsid w:val="00B62BA5"/>
    <w:rsid w:val="00B62D2F"/>
    <w:rsid w:val="00B63169"/>
    <w:rsid w:val="00B636D8"/>
    <w:rsid w:val="00B654FB"/>
    <w:rsid w:val="00B65E81"/>
    <w:rsid w:val="00B70AC2"/>
    <w:rsid w:val="00B70C69"/>
    <w:rsid w:val="00B72560"/>
    <w:rsid w:val="00B81977"/>
    <w:rsid w:val="00B81B37"/>
    <w:rsid w:val="00B83636"/>
    <w:rsid w:val="00B86A45"/>
    <w:rsid w:val="00B874BC"/>
    <w:rsid w:val="00B9159E"/>
    <w:rsid w:val="00B93DC2"/>
    <w:rsid w:val="00B94B76"/>
    <w:rsid w:val="00B966AA"/>
    <w:rsid w:val="00B97A39"/>
    <w:rsid w:val="00BA2361"/>
    <w:rsid w:val="00BA2595"/>
    <w:rsid w:val="00BB0BB2"/>
    <w:rsid w:val="00BB23D5"/>
    <w:rsid w:val="00BB3842"/>
    <w:rsid w:val="00BB56BB"/>
    <w:rsid w:val="00BC0F6A"/>
    <w:rsid w:val="00BC12DE"/>
    <w:rsid w:val="00BC1318"/>
    <w:rsid w:val="00BC21F7"/>
    <w:rsid w:val="00BC28A0"/>
    <w:rsid w:val="00BC3DE4"/>
    <w:rsid w:val="00BC4200"/>
    <w:rsid w:val="00BC4896"/>
    <w:rsid w:val="00BC7BF9"/>
    <w:rsid w:val="00BD16C6"/>
    <w:rsid w:val="00BD1914"/>
    <w:rsid w:val="00BD1C31"/>
    <w:rsid w:val="00BD1E81"/>
    <w:rsid w:val="00BD6759"/>
    <w:rsid w:val="00BD7206"/>
    <w:rsid w:val="00BE0C78"/>
    <w:rsid w:val="00BE136F"/>
    <w:rsid w:val="00BE170C"/>
    <w:rsid w:val="00BF05F7"/>
    <w:rsid w:val="00BF198B"/>
    <w:rsid w:val="00BF444B"/>
    <w:rsid w:val="00BF4F83"/>
    <w:rsid w:val="00BF5BF5"/>
    <w:rsid w:val="00BF603F"/>
    <w:rsid w:val="00C0031C"/>
    <w:rsid w:val="00C10FB7"/>
    <w:rsid w:val="00C10FC0"/>
    <w:rsid w:val="00C11D5B"/>
    <w:rsid w:val="00C1398E"/>
    <w:rsid w:val="00C13BBE"/>
    <w:rsid w:val="00C205CE"/>
    <w:rsid w:val="00C20DEC"/>
    <w:rsid w:val="00C22AB9"/>
    <w:rsid w:val="00C26AE1"/>
    <w:rsid w:val="00C27153"/>
    <w:rsid w:val="00C272B6"/>
    <w:rsid w:val="00C3041E"/>
    <w:rsid w:val="00C3538D"/>
    <w:rsid w:val="00C40618"/>
    <w:rsid w:val="00C42184"/>
    <w:rsid w:val="00C42946"/>
    <w:rsid w:val="00C43E16"/>
    <w:rsid w:val="00C4416A"/>
    <w:rsid w:val="00C44296"/>
    <w:rsid w:val="00C457FE"/>
    <w:rsid w:val="00C46AD3"/>
    <w:rsid w:val="00C46D93"/>
    <w:rsid w:val="00C471C9"/>
    <w:rsid w:val="00C474E3"/>
    <w:rsid w:val="00C50F68"/>
    <w:rsid w:val="00C51113"/>
    <w:rsid w:val="00C5150E"/>
    <w:rsid w:val="00C51598"/>
    <w:rsid w:val="00C5288C"/>
    <w:rsid w:val="00C53016"/>
    <w:rsid w:val="00C55251"/>
    <w:rsid w:val="00C55F56"/>
    <w:rsid w:val="00C60B23"/>
    <w:rsid w:val="00C61F71"/>
    <w:rsid w:val="00C62B52"/>
    <w:rsid w:val="00C63CF9"/>
    <w:rsid w:val="00C65255"/>
    <w:rsid w:val="00C65F0E"/>
    <w:rsid w:val="00C71F89"/>
    <w:rsid w:val="00C73280"/>
    <w:rsid w:val="00C769EA"/>
    <w:rsid w:val="00C77EF2"/>
    <w:rsid w:val="00C81558"/>
    <w:rsid w:val="00C815D5"/>
    <w:rsid w:val="00C840A9"/>
    <w:rsid w:val="00C87052"/>
    <w:rsid w:val="00C90F35"/>
    <w:rsid w:val="00C91B0A"/>
    <w:rsid w:val="00C9631C"/>
    <w:rsid w:val="00C969ED"/>
    <w:rsid w:val="00CA4E3A"/>
    <w:rsid w:val="00CA5141"/>
    <w:rsid w:val="00CA6D9F"/>
    <w:rsid w:val="00CA737B"/>
    <w:rsid w:val="00CB3105"/>
    <w:rsid w:val="00CB6D3A"/>
    <w:rsid w:val="00CC2163"/>
    <w:rsid w:val="00CC2FBE"/>
    <w:rsid w:val="00CC37C6"/>
    <w:rsid w:val="00CC390A"/>
    <w:rsid w:val="00CC4BAA"/>
    <w:rsid w:val="00CC741A"/>
    <w:rsid w:val="00CD0232"/>
    <w:rsid w:val="00CD19DF"/>
    <w:rsid w:val="00CD29B0"/>
    <w:rsid w:val="00CD61FA"/>
    <w:rsid w:val="00CD7415"/>
    <w:rsid w:val="00CE2E99"/>
    <w:rsid w:val="00CE4B7B"/>
    <w:rsid w:val="00CE6493"/>
    <w:rsid w:val="00CE6F6F"/>
    <w:rsid w:val="00CE7CD5"/>
    <w:rsid w:val="00CF0259"/>
    <w:rsid w:val="00CF0B5C"/>
    <w:rsid w:val="00CF4AB6"/>
    <w:rsid w:val="00CF71BC"/>
    <w:rsid w:val="00D02A4B"/>
    <w:rsid w:val="00D1042D"/>
    <w:rsid w:val="00D10FFA"/>
    <w:rsid w:val="00D1352E"/>
    <w:rsid w:val="00D13EE2"/>
    <w:rsid w:val="00D1408B"/>
    <w:rsid w:val="00D1477E"/>
    <w:rsid w:val="00D16159"/>
    <w:rsid w:val="00D2233B"/>
    <w:rsid w:val="00D25AF5"/>
    <w:rsid w:val="00D306CC"/>
    <w:rsid w:val="00D31A1A"/>
    <w:rsid w:val="00D32492"/>
    <w:rsid w:val="00D32C87"/>
    <w:rsid w:val="00D33949"/>
    <w:rsid w:val="00D34C29"/>
    <w:rsid w:val="00D359FC"/>
    <w:rsid w:val="00D37253"/>
    <w:rsid w:val="00D3773D"/>
    <w:rsid w:val="00D410B5"/>
    <w:rsid w:val="00D42C11"/>
    <w:rsid w:val="00D42FF4"/>
    <w:rsid w:val="00D45296"/>
    <w:rsid w:val="00D46449"/>
    <w:rsid w:val="00D47093"/>
    <w:rsid w:val="00D5262F"/>
    <w:rsid w:val="00D55B7B"/>
    <w:rsid w:val="00D56616"/>
    <w:rsid w:val="00D61EA8"/>
    <w:rsid w:val="00D6638C"/>
    <w:rsid w:val="00D67FAD"/>
    <w:rsid w:val="00D70C1D"/>
    <w:rsid w:val="00D71D43"/>
    <w:rsid w:val="00D72C72"/>
    <w:rsid w:val="00D72DC6"/>
    <w:rsid w:val="00D73154"/>
    <w:rsid w:val="00D73C7C"/>
    <w:rsid w:val="00D75958"/>
    <w:rsid w:val="00D75B92"/>
    <w:rsid w:val="00D77B07"/>
    <w:rsid w:val="00D81643"/>
    <w:rsid w:val="00D81E13"/>
    <w:rsid w:val="00D81F05"/>
    <w:rsid w:val="00D8356A"/>
    <w:rsid w:val="00D835A6"/>
    <w:rsid w:val="00D8411C"/>
    <w:rsid w:val="00D84701"/>
    <w:rsid w:val="00D86CDD"/>
    <w:rsid w:val="00D87320"/>
    <w:rsid w:val="00D90EA5"/>
    <w:rsid w:val="00D91C9B"/>
    <w:rsid w:val="00D92DEF"/>
    <w:rsid w:val="00D94047"/>
    <w:rsid w:val="00D9442E"/>
    <w:rsid w:val="00D95BAB"/>
    <w:rsid w:val="00D96C5F"/>
    <w:rsid w:val="00DA1023"/>
    <w:rsid w:val="00DA23A7"/>
    <w:rsid w:val="00DA346A"/>
    <w:rsid w:val="00DA5E10"/>
    <w:rsid w:val="00DA6EF6"/>
    <w:rsid w:val="00DB12E0"/>
    <w:rsid w:val="00DB33F5"/>
    <w:rsid w:val="00DB3D55"/>
    <w:rsid w:val="00DB42DF"/>
    <w:rsid w:val="00DB44DF"/>
    <w:rsid w:val="00DB4AF3"/>
    <w:rsid w:val="00DB6463"/>
    <w:rsid w:val="00DB6774"/>
    <w:rsid w:val="00DC0455"/>
    <w:rsid w:val="00DC10F4"/>
    <w:rsid w:val="00DC3A02"/>
    <w:rsid w:val="00DC4524"/>
    <w:rsid w:val="00DC5D12"/>
    <w:rsid w:val="00DD157E"/>
    <w:rsid w:val="00DD47D7"/>
    <w:rsid w:val="00DD70C8"/>
    <w:rsid w:val="00DE304B"/>
    <w:rsid w:val="00DE37CD"/>
    <w:rsid w:val="00DE49FA"/>
    <w:rsid w:val="00DE707F"/>
    <w:rsid w:val="00DE71E5"/>
    <w:rsid w:val="00DE7B72"/>
    <w:rsid w:val="00DE7BF9"/>
    <w:rsid w:val="00DE7DDB"/>
    <w:rsid w:val="00DF0F5B"/>
    <w:rsid w:val="00DF22D0"/>
    <w:rsid w:val="00DF2317"/>
    <w:rsid w:val="00DF3C86"/>
    <w:rsid w:val="00DF546A"/>
    <w:rsid w:val="00E049CB"/>
    <w:rsid w:val="00E058D5"/>
    <w:rsid w:val="00E103EB"/>
    <w:rsid w:val="00E119EB"/>
    <w:rsid w:val="00E179C1"/>
    <w:rsid w:val="00E2101E"/>
    <w:rsid w:val="00E212F5"/>
    <w:rsid w:val="00E25900"/>
    <w:rsid w:val="00E26016"/>
    <w:rsid w:val="00E33AD7"/>
    <w:rsid w:val="00E33CBA"/>
    <w:rsid w:val="00E4026C"/>
    <w:rsid w:val="00E40FA4"/>
    <w:rsid w:val="00E420CC"/>
    <w:rsid w:val="00E436E9"/>
    <w:rsid w:val="00E436EA"/>
    <w:rsid w:val="00E43762"/>
    <w:rsid w:val="00E44A5E"/>
    <w:rsid w:val="00E579DF"/>
    <w:rsid w:val="00E62765"/>
    <w:rsid w:val="00E6352C"/>
    <w:rsid w:val="00E64128"/>
    <w:rsid w:val="00E7090C"/>
    <w:rsid w:val="00E71C1D"/>
    <w:rsid w:val="00E71F78"/>
    <w:rsid w:val="00E720E6"/>
    <w:rsid w:val="00E722B9"/>
    <w:rsid w:val="00E7289A"/>
    <w:rsid w:val="00E72B19"/>
    <w:rsid w:val="00E771B3"/>
    <w:rsid w:val="00E77F92"/>
    <w:rsid w:val="00E801AE"/>
    <w:rsid w:val="00E8053E"/>
    <w:rsid w:val="00E83F89"/>
    <w:rsid w:val="00E84D09"/>
    <w:rsid w:val="00E85C1A"/>
    <w:rsid w:val="00E87658"/>
    <w:rsid w:val="00E87E3A"/>
    <w:rsid w:val="00E90034"/>
    <w:rsid w:val="00E949B6"/>
    <w:rsid w:val="00E975C2"/>
    <w:rsid w:val="00E975DD"/>
    <w:rsid w:val="00EA2F4C"/>
    <w:rsid w:val="00EA30A6"/>
    <w:rsid w:val="00EA520D"/>
    <w:rsid w:val="00EA5EFC"/>
    <w:rsid w:val="00EA692B"/>
    <w:rsid w:val="00EA7622"/>
    <w:rsid w:val="00EB22A8"/>
    <w:rsid w:val="00EB4939"/>
    <w:rsid w:val="00EB6539"/>
    <w:rsid w:val="00EC1055"/>
    <w:rsid w:val="00EC2840"/>
    <w:rsid w:val="00EC5617"/>
    <w:rsid w:val="00EC5B94"/>
    <w:rsid w:val="00EC7784"/>
    <w:rsid w:val="00ED0441"/>
    <w:rsid w:val="00ED270B"/>
    <w:rsid w:val="00ED458E"/>
    <w:rsid w:val="00ED4652"/>
    <w:rsid w:val="00ED5266"/>
    <w:rsid w:val="00ED53E2"/>
    <w:rsid w:val="00ED6B6E"/>
    <w:rsid w:val="00ED75C7"/>
    <w:rsid w:val="00ED7CDF"/>
    <w:rsid w:val="00EE02D1"/>
    <w:rsid w:val="00EE0376"/>
    <w:rsid w:val="00EE29A7"/>
    <w:rsid w:val="00EE30D0"/>
    <w:rsid w:val="00EE36C3"/>
    <w:rsid w:val="00EE5A46"/>
    <w:rsid w:val="00EE5A8A"/>
    <w:rsid w:val="00EE5E95"/>
    <w:rsid w:val="00EF010F"/>
    <w:rsid w:val="00EF230E"/>
    <w:rsid w:val="00EF3402"/>
    <w:rsid w:val="00EF5A31"/>
    <w:rsid w:val="00EF7035"/>
    <w:rsid w:val="00EF772B"/>
    <w:rsid w:val="00F0032A"/>
    <w:rsid w:val="00F004C5"/>
    <w:rsid w:val="00F03881"/>
    <w:rsid w:val="00F07F86"/>
    <w:rsid w:val="00F117B8"/>
    <w:rsid w:val="00F12FA7"/>
    <w:rsid w:val="00F12FAD"/>
    <w:rsid w:val="00F13E8D"/>
    <w:rsid w:val="00F14900"/>
    <w:rsid w:val="00F15368"/>
    <w:rsid w:val="00F20101"/>
    <w:rsid w:val="00F20999"/>
    <w:rsid w:val="00F20F4B"/>
    <w:rsid w:val="00F2203D"/>
    <w:rsid w:val="00F23598"/>
    <w:rsid w:val="00F25605"/>
    <w:rsid w:val="00F265C1"/>
    <w:rsid w:val="00F26C3F"/>
    <w:rsid w:val="00F272DE"/>
    <w:rsid w:val="00F30E17"/>
    <w:rsid w:val="00F32CCE"/>
    <w:rsid w:val="00F33582"/>
    <w:rsid w:val="00F33CF9"/>
    <w:rsid w:val="00F3428C"/>
    <w:rsid w:val="00F3655A"/>
    <w:rsid w:val="00F3711C"/>
    <w:rsid w:val="00F413AA"/>
    <w:rsid w:val="00F413C1"/>
    <w:rsid w:val="00F41A42"/>
    <w:rsid w:val="00F41EA4"/>
    <w:rsid w:val="00F422A8"/>
    <w:rsid w:val="00F4364A"/>
    <w:rsid w:val="00F44116"/>
    <w:rsid w:val="00F46542"/>
    <w:rsid w:val="00F474CA"/>
    <w:rsid w:val="00F5057B"/>
    <w:rsid w:val="00F51CE6"/>
    <w:rsid w:val="00F5202B"/>
    <w:rsid w:val="00F54D36"/>
    <w:rsid w:val="00F55380"/>
    <w:rsid w:val="00F55EB2"/>
    <w:rsid w:val="00F63E7B"/>
    <w:rsid w:val="00F63FA7"/>
    <w:rsid w:val="00F66E1A"/>
    <w:rsid w:val="00F6776C"/>
    <w:rsid w:val="00F708FC"/>
    <w:rsid w:val="00F71C0F"/>
    <w:rsid w:val="00F7208D"/>
    <w:rsid w:val="00F75932"/>
    <w:rsid w:val="00F80379"/>
    <w:rsid w:val="00F80436"/>
    <w:rsid w:val="00F81C95"/>
    <w:rsid w:val="00F8576A"/>
    <w:rsid w:val="00F86ACC"/>
    <w:rsid w:val="00F8730F"/>
    <w:rsid w:val="00F91E5C"/>
    <w:rsid w:val="00F91FC7"/>
    <w:rsid w:val="00F96489"/>
    <w:rsid w:val="00FA0400"/>
    <w:rsid w:val="00FA1C1D"/>
    <w:rsid w:val="00FA2AC1"/>
    <w:rsid w:val="00FA2F20"/>
    <w:rsid w:val="00FA4F19"/>
    <w:rsid w:val="00FA5086"/>
    <w:rsid w:val="00FA79D3"/>
    <w:rsid w:val="00FB1DC3"/>
    <w:rsid w:val="00FB2CCE"/>
    <w:rsid w:val="00FB3389"/>
    <w:rsid w:val="00FB493E"/>
    <w:rsid w:val="00FB4CC9"/>
    <w:rsid w:val="00FB66CC"/>
    <w:rsid w:val="00FB77F1"/>
    <w:rsid w:val="00FC0940"/>
    <w:rsid w:val="00FC1185"/>
    <w:rsid w:val="00FC1AD5"/>
    <w:rsid w:val="00FC2088"/>
    <w:rsid w:val="00FC2BFD"/>
    <w:rsid w:val="00FC6988"/>
    <w:rsid w:val="00FC7044"/>
    <w:rsid w:val="00FC7C3F"/>
    <w:rsid w:val="00FD1227"/>
    <w:rsid w:val="00FD1312"/>
    <w:rsid w:val="00FD1604"/>
    <w:rsid w:val="00FD1C5D"/>
    <w:rsid w:val="00FD1F23"/>
    <w:rsid w:val="00FD2520"/>
    <w:rsid w:val="00FD258A"/>
    <w:rsid w:val="00FD354B"/>
    <w:rsid w:val="00FD5DFF"/>
    <w:rsid w:val="00FD7A85"/>
    <w:rsid w:val="00FE0FDB"/>
    <w:rsid w:val="00FE169D"/>
    <w:rsid w:val="00FE2A0B"/>
    <w:rsid w:val="00FE46C4"/>
    <w:rsid w:val="00FE777F"/>
    <w:rsid w:val="00FF0F6B"/>
    <w:rsid w:val="00FF1718"/>
    <w:rsid w:val="00FF60DD"/>
    <w:rsid w:val="00FF6F29"/>
    <w:rsid w:val="00FF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B9B93"/>
  <w15:docId w15:val="{3B155F88-DC3C-479C-A9D0-54A6F126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2B3"/>
    <w:rPr>
      <w:rFonts w:ascii="Times New Roman" w:hAnsi="Times New Roman"/>
      <w:sz w:val="24"/>
    </w:rPr>
  </w:style>
  <w:style w:type="paragraph" w:styleId="Heading1">
    <w:name w:val="heading 1"/>
    <w:basedOn w:val="Normal"/>
    <w:next w:val="Normal"/>
    <w:link w:val="Heading1Char"/>
    <w:uiPriority w:val="9"/>
    <w:qFormat/>
    <w:rsid w:val="006E1B3D"/>
    <w:pPr>
      <w:keepNext/>
      <w:keepLines/>
      <w:numPr>
        <w:numId w:val="8"/>
      </w:numPr>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403554"/>
    <w:pPr>
      <w:keepNext/>
      <w:keepLines/>
      <w:numPr>
        <w:ilvl w:val="1"/>
        <w:numId w:val="8"/>
      </w:numPr>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487968"/>
    <w:pPr>
      <w:keepNext/>
      <w:keepLines/>
      <w:numPr>
        <w:ilvl w:val="2"/>
        <w:numId w:val="8"/>
      </w:numPr>
      <w:spacing w:before="40" w:after="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4F599F"/>
    <w:pPr>
      <w:keepNext/>
      <w:keepLines/>
      <w:numPr>
        <w:ilvl w:val="3"/>
        <w:numId w:val="8"/>
      </w:numPr>
      <w:spacing w:before="40" w:after="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qFormat/>
    <w:rsid w:val="006E1B3D"/>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E1B3D"/>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E1B3D"/>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E1B3D"/>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E1B3D"/>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6FA"/>
    <w:pPr>
      <w:ind w:left="720"/>
      <w:contextualSpacing/>
    </w:pPr>
  </w:style>
  <w:style w:type="paragraph" w:styleId="FootnoteText">
    <w:name w:val="footnote text"/>
    <w:basedOn w:val="Normal"/>
    <w:link w:val="FootnoteTextChar"/>
    <w:uiPriority w:val="99"/>
    <w:unhideWhenUsed/>
    <w:rsid w:val="00EF3402"/>
    <w:pPr>
      <w:spacing w:after="0" w:line="240" w:lineRule="auto"/>
    </w:pPr>
    <w:rPr>
      <w:sz w:val="20"/>
      <w:szCs w:val="20"/>
    </w:rPr>
  </w:style>
  <w:style w:type="character" w:customStyle="1" w:styleId="FootnoteTextChar">
    <w:name w:val="Footnote Text Char"/>
    <w:basedOn w:val="DefaultParagraphFont"/>
    <w:link w:val="FootnoteText"/>
    <w:uiPriority w:val="99"/>
    <w:rsid w:val="00EF3402"/>
    <w:rPr>
      <w:sz w:val="20"/>
      <w:szCs w:val="20"/>
    </w:rPr>
  </w:style>
  <w:style w:type="character" w:styleId="FootnoteReference">
    <w:name w:val="footnote reference"/>
    <w:basedOn w:val="DefaultParagraphFont"/>
    <w:uiPriority w:val="99"/>
    <w:semiHidden/>
    <w:unhideWhenUsed/>
    <w:rsid w:val="00EF3402"/>
    <w:rPr>
      <w:vertAlign w:val="superscript"/>
    </w:rPr>
  </w:style>
  <w:style w:type="paragraph" w:styleId="Header">
    <w:name w:val="header"/>
    <w:basedOn w:val="Normal"/>
    <w:link w:val="HeaderChar"/>
    <w:uiPriority w:val="99"/>
    <w:unhideWhenUsed/>
    <w:rsid w:val="00B12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8B9"/>
  </w:style>
  <w:style w:type="paragraph" w:styleId="Footer">
    <w:name w:val="footer"/>
    <w:basedOn w:val="Normal"/>
    <w:link w:val="FooterChar"/>
    <w:uiPriority w:val="99"/>
    <w:unhideWhenUsed/>
    <w:rsid w:val="00B12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8B9"/>
  </w:style>
  <w:style w:type="character" w:styleId="Hyperlink">
    <w:name w:val="Hyperlink"/>
    <w:basedOn w:val="DefaultParagraphFont"/>
    <w:uiPriority w:val="99"/>
    <w:unhideWhenUsed/>
    <w:rsid w:val="005F79AA"/>
    <w:rPr>
      <w:color w:val="0563C1" w:themeColor="hyperlink"/>
      <w:u w:val="single"/>
    </w:rPr>
  </w:style>
  <w:style w:type="character" w:customStyle="1" w:styleId="UnresolvedMention1">
    <w:name w:val="Unresolved Mention1"/>
    <w:basedOn w:val="DefaultParagraphFont"/>
    <w:uiPriority w:val="99"/>
    <w:semiHidden/>
    <w:unhideWhenUsed/>
    <w:rsid w:val="005F79AA"/>
    <w:rPr>
      <w:color w:val="605E5C"/>
      <w:shd w:val="clear" w:color="auto" w:fill="E1DFDD"/>
    </w:rPr>
  </w:style>
  <w:style w:type="character" w:styleId="FollowedHyperlink">
    <w:name w:val="FollowedHyperlink"/>
    <w:basedOn w:val="DefaultParagraphFont"/>
    <w:uiPriority w:val="99"/>
    <w:semiHidden/>
    <w:unhideWhenUsed/>
    <w:rsid w:val="005F79AA"/>
    <w:rPr>
      <w:color w:val="954F72" w:themeColor="followedHyperlink"/>
      <w:u w:val="single"/>
    </w:rPr>
  </w:style>
  <w:style w:type="table" w:styleId="TableGrid">
    <w:name w:val="Table Grid"/>
    <w:basedOn w:val="TableNormal"/>
    <w:uiPriority w:val="39"/>
    <w:rsid w:val="000B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1B3D"/>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403554"/>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487968"/>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rsid w:val="004F599F"/>
    <w:rPr>
      <w:rFonts w:ascii="Times New Roman" w:eastAsiaTheme="majorEastAsia" w:hAnsi="Times New Roman" w:cstheme="majorBidi"/>
      <w:b/>
      <w:iCs/>
      <w:color w:val="000000" w:themeColor="text1"/>
      <w:sz w:val="24"/>
    </w:rPr>
  </w:style>
  <w:style w:type="character" w:customStyle="1" w:styleId="Heading5Char">
    <w:name w:val="Heading 5 Char"/>
    <w:basedOn w:val="DefaultParagraphFont"/>
    <w:link w:val="Heading5"/>
    <w:uiPriority w:val="9"/>
    <w:semiHidden/>
    <w:rsid w:val="006E1B3D"/>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6E1B3D"/>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6E1B3D"/>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6E1B3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E1B3D"/>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4F599F"/>
    <w:pPr>
      <w:spacing w:after="0" w:line="240" w:lineRule="auto"/>
      <w:contextualSpacing/>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4F599F"/>
    <w:rPr>
      <w:rFonts w:ascii="Times New Roman" w:eastAsiaTheme="majorEastAsia" w:hAnsi="Times New Roman" w:cstheme="majorBidi"/>
      <w:b/>
      <w:spacing w:val="-10"/>
      <w:kern w:val="28"/>
      <w:sz w:val="44"/>
      <w:szCs w:val="56"/>
    </w:rPr>
  </w:style>
  <w:style w:type="paragraph" w:styleId="Subtitle">
    <w:name w:val="Subtitle"/>
    <w:basedOn w:val="Normal"/>
    <w:next w:val="Normal"/>
    <w:link w:val="SubtitleChar"/>
    <w:uiPriority w:val="11"/>
    <w:qFormat/>
    <w:rsid w:val="004F599F"/>
    <w:pPr>
      <w:numPr>
        <w:ilvl w:val="1"/>
      </w:numPr>
    </w:pPr>
    <w:rPr>
      <w:rFonts w:eastAsiaTheme="minorEastAsia"/>
      <w:b/>
      <w:color w:val="000000" w:themeColor="text1"/>
      <w:spacing w:val="15"/>
      <w:sz w:val="44"/>
    </w:rPr>
  </w:style>
  <w:style w:type="character" w:customStyle="1" w:styleId="SubtitleChar">
    <w:name w:val="Subtitle Char"/>
    <w:basedOn w:val="DefaultParagraphFont"/>
    <w:link w:val="Subtitle"/>
    <w:uiPriority w:val="11"/>
    <w:rsid w:val="004F599F"/>
    <w:rPr>
      <w:rFonts w:ascii="Times New Roman" w:eastAsiaTheme="minorEastAsia" w:hAnsi="Times New Roman"/>
      <w:b/>
      <w:color w:val="000000" w:themeColor="text1"/>
      <w:spacing w:val="15"/>
      <w:sz w:val="44"/>
    </w:rPr>
  </w:style>
  <w:style w:type="paragraph" w:styleId="Bibliography">
    <w:name w:val="Bibliography"/>
    <w:basedOn w:val="Normal"/>
    <w:next w:val="Normal"/>
    <w:uiPriority w:val="37"/>
    <w:unhideWhenUsed/>
    <w:rsid w:val="00BD1914"/>
    <w:pPr>
      <w:spacing w:after="0" w:line="240" w:lineRule="auto"/>
      <w:ind w:left="720" w:hanging="720"/>
    </w:pPr>
  </w:style>
  <w:style w:type="paragraph" w:styleId="Caption">
    <w:name w:val="caption"/>
    <w:basedOn w:val="Normal"/>
    <w:next w:val="Normal"/>
    <w:uiPriority w:val="35"/>
    <w:unhideWhenUsed/>
    <w:qFormat/>
    <w:rsid w:val="00F32CCE"/>
    <w:pPr>
      <w:spacing w:after="200" w:line="240" w:lineRule="auto"/>
    </w:pPr>
    <w:rPr>
      <w:rFonts w:asciiTheme="minorHAnsi" w:hAnsiTheme="minorHAnsi"/>
      <w:i/>
      <w:iCs/>
      <w:color w:val="44546A" w:themeColor="text2"/>
      <w:sz w:val="18"/>
      <w:szCs w:val="18"/>
    </w:rPr>
  </w:style>
  <w:style w:type="paragraph" w:styleId="NormalWeb">
    <w:name w:val="Normal (Web)"/>
    <w:basedOn w:val="Normal"/>
    <w:uiPriority w:val="99"/>
    <w:semiHidden/>
    <w:unhideWhenUsed/>
    <w:rsid w:val="005E4D98"/>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13500">
      <w:bodyDiv w:val="1"/>
      <w:marLeft w:val="0"/>
      <w:marRight w:val="0"/>
      <w:marTop w:val="0"/>
      <w:marBottom w:val="0"/>
      <w:divBdr>
        <w:top w:val="none" w:sz="0" w:space="0" w:color="auto"/>
        <w:left w:val="none" w:sz="0" w:space="0" w:color="auto"/>
        <w:bottom w:val="none" w:sz="0" w:space="0" w:color="auto"/>
        <w:right w:val="none" w:sz="0" w:space="0" w:color="auto"/>
      </w:divBdr>
    </w:div>
    <w:div w:id="1120025601">
      <w:bodyDiv w:val="1"/>
      <w:marLeft w:val="0"/>
      <w:marRight w:val="0"/>
      <w:marTop w:val="0"/>
      <w:marBottom w:val="0"/>
      <w:divBdr>
        <w:top w:val="none" w:sz="0" w:space="0" w:color="auto"/>
        <w:left w:val="none" w:sz="0" w:space="0" w:color="auto"/>
        <w:bottom w:val="none" w:sz="0" w:space="0" w:color="auto"/>
        <w:right w:val="none" w:sz="0" w:space="0" w:color="auto"/>
      </w:divBdr>
      <w:divsChild>
        <w:div w:id="270212768">
          <w:marLeft w:val="360"/>
          <w:marRight w:val="0"/>
          <w:marTop w:val="200"/>
          <w:marBottom w:val="0"/>
          <w:divBdr>
            <w:top w:val="none" w:sz="0" w:space="0" w:color="auto"/>
            <w:left w:val="none" w:sz="0" w:space="0" w:color="auto"/>
            <w:bottom w:val="none" w:sz="0" w:space="0" w:color="auto"/>
            <w:right w:val="none" w:sz="0" w:space="0" w:color="auto"/>
          </w:divBdr>
        </w:div>
        <w:div w:id="644899547">
          <w:marLeft w:val="360"/>
          <w:marRight w:val="0"/>
          <w:marTop w:val="200"/>
          <w:marBottom w:val="0"/>
          <w:divBdr>
            <w:top w:val="none" w:sz="0" w:space="0" w:color="auto"/>
            <w:left w:val="none" w:sz="0" w:space="0" w:color="auto"/>
            <w:bottom w:val="none" w:sz="0" w:space="0" w:color="auto"/>
            <w:right w:val="none" w:sz="0" w:space="0" w:color="auto"/>
          </w:divBdr>
        </w:div>
        <w:div w:id="14500398">
          <w:marLeft w:val="360"/>
          <w:marRight w:val="0"/>
          <w:marTop w:val="200"/>
          <w:marBottom w:val="0"/>
          <w:divBdr>
            <w:top w:val="none" w:sz="0" w:space="0" w:color="auto"/>
            <w:left w:val="none" w:sz="0" w:space="0" w:color="auto"/>
            <w:bottom w:val="none" w:sz="0" w:space="0" w:color="auto"/>
            <w:right w:val="none" w:sz="0" w:space="0" w:color="auto"/>
          </w:divBdr>
        </w:div>
        <w:div w:id="1229068808">
          <w:marLeft w:val="360"/>
          <w:marRight w:val="0"/>
          <w:marTop w:val="200"/>
          <w:marBottom w:val="0"/>
          <w:divBdr>
            <w:top w:val="none" w:sz="0" w:space="0" w:color="auto"/>
            <w:left w:val="none" w:sz="0" w:space="0" w:color="auto"/>
            <w:bottom w:val="none" w:sz="0" w:space="0" w:color="auto"/>
            <w:right w:val="none" w:sz="0" w:space="0" w:color="auto"/>
          </w:divBdr>
        </w:div>
        <w:div w:id="939996778">
          <w:marLeft w:val="360"/>
          <w:marRight w:val="0"/>
          <w:marTop w:val="200"/>
          <w:marBottom w:val="0"/>
          <w:divBdr>
            <w:top w:val="none" w:sz="0" w:space="0" w:color="auto"/>
            <w:left w:val="none" w:sz="0" w:space="0" w:color="auto"/>
            <w:bottom w:val="none" w:sz="0" w:space="0" w:color="auto"/>
            <w:right w:val="none" w:sz="0" w:space="0" w:color="auto"/>
          </w:divBdr>
        </w:div>
        <w:div w:id="1737774017">
          <w:marLeft w:val="360"/>
          <w:marRight w:val="0"/>
          <w:marTop w:val="200"/>
          <w:marBottom w:val="0"/>
          <w:divBdr>
            <w:top w:val="none" w:sz="0" w:space="0" w:color="auto"/>
            <w:left w:val="none" w:sz="0" w:space="0" w:color="auto"/>
            <w:bottom w:val="none" w:sz="0" w:space="0" w:color="auto"/>
            <w:right w:val="none" w:sz="0" w:space="0" w:color="auto"/>
          </w:divBdr>
        </w:div>
        <w:div w:id="1347099465">
          <w:marLeft w:val="360"/>
          <w:marRight w:val="0"/>
          <w:marTop w:val="200"/>
          <w:marBottom w:val="0"/>
          <w:divBdr>
            <w:top w:val="none" w:sz="0" w:space="0" w:color="auto"/>
            <w:left w:val="none" w:sz="0" w:space="0" w:color="auto"/>
            <w:bottom w:val="none" w:sz="0" w:space="0" w:color="auto"/>
            <w:right w:val="none" w:sz="0" w:space="0" w:color="auto"/>
          </w:divBdr>
        </w:div>
        <w:div w:id="128325912">
          <w:marLeft w:val="360"/>
          <w:marRight w:val="0"/>
          <w:marTop w:val="200"/>
          <w:marBottom w:val="0"/>
          <w:divBdr>
            <w:top w:val="none" w:sz="0" w:space="0" w:color="auto"/>
            <w:left w:val="none" w:sz="0" w:space="0" w:color="auto"/>
            <w:bottom w:val="none" w:sz="0" w:space="0" w:color="auto"/>
            <w:right w:val="none" w:sz="0" w:space="0" w:color="auto"/>
          </w:divBdr>
        </w:div>
      </w:divsChild>
    </w:div>
    <w:div w:id="1368793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556e049-e0e0-48f6-9a7d-3196b0aadc31" xsi:nil="true"/>
    <lcf76f155ced4ddcb4097134ff3c332f xmlns="66314bb6-a768-4297-afab-7d225ab02e9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6A88BC80F00748ABA65B351297DF07" ma:contentTypeVersion="18" ma:contentTypeDescription="Create a new document." ma:contentTypeScope="" ma:versionID="d35c3b19ad06fc755a94ccea1dfa700f">
  <xsd:schema xmlns:xsd="http://www.w3.org/2001/XMLSchema" xmlns:xs="http://www.w3.org/2001/XMLSchema" xmlns:p="http://schemas.microsoft.com/office/2006/metadata/properties" xmlns:ns2="66314bb6-a768-4297-afab-7d225ab02e93" xmlns:ns3="d556e049-e0e0-48f6-9a7d-3196b0aadc31" targetNamespace="http://schemas.microsoft.com/office/2006/metadata/properties" ma:root="true" ma:fieldsID="3e9947eaf6458dbb74d089cd7521470c" ns2:_="" ns3:_="">
    <xsd:import namespace="66314bb6-a768-4297-afab-7d225ab02e93"/>
    <xsd:import namespace="d556e049-e0e0-48f6-9a7d-3196b0aadc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14bb6-a768-4297-afab-7d225ab02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33f2cb7-7951-459f-bee5-9a1dad45a3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6e049-e0e0-48f6-9a7d-3196b0aadc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3d8e873-397a-4694-a116-e67bd0bf69ea}" ma:internalName="TaxCatchAll" ma:showField="CatchAllData" ma:web="d556e049-e0e0-48f6-9a7d-3196b0aad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50ECAA-A361-41ED-B4FA-DAD69D795E48}">
  <ds:schemaRefs>
    <ds:schemaRef ds:uri="http://schemas.openxmlformats.org/officeDocument/2006/bibliography"/>
  </ds:schemaRefs>
</ds:datastoreItem>
</file>

<file path=customXml/itemProps2.xml><?xml version="1.0" encoding="utf-8"?>
<ds:datastoreItem xmlns:ds="http://schemas.openxmlformats.org/officeDocument/2006/customXml" ds:itemID="{6B0160DD-9290-4D30-8CEB-D3CD45656A74}">
  <ds:schemaRefs>
    <ds:schemaRef ds:uri="http://schemas.microsoft.com/office/2006/metadata/properties"/>
    <ds:schemaRef ds:uri="http://schemas.microsoft.com/office/infopath/2007/PartnerControls"/>
    <ds:schemaRef ds:uri="d556e049-e0e0-48f6-9a7d-3196b0aadc31"/>
    <ds:schemaRef ds:uri="66314bb6-a768-4297-afab-7d225ab02e93"/>
  </ds:schemaRefs>
</ds:datastoreItem>
</file>

<file path=customXml/itemProps3.xml><?xml version="1.0" encoding="utf-8"?>
<ds:datastoreItem xmlns:ds="http://schemas.openxmlformats.org/officeDocument/2006/customXml" ds:itemID="{6E138F6C-37C5-447D-ADCA-57950C2E40E6}">
  <ds:schemaRefs>
    <ds:schemaRef ds:uri="http://schemas.microsoft.com/sharepoint/v3/contenttype/forms"/>
  </ds:schemaRefs>
</ds:datastoreItem>
</file>

<file path=customXml/itemProps4.xml><?xml version="1.0" encoding="utf-8"?>
<ds:datastoreItem xmlns:ds="http://schemas.openxmlformats.org/officeDocument/2006/customXml" ds:itemID="{58202831-5F46-40DE-BC01-0E0FC2A07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14bb6-a768-4297-afab-7d225ab02e93"/>
    <ds:schemaRef ds:uri="d556e049-e0e0-48f6-9a7d-3196b0aad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7470</TotalTime>
  <Pages>15</Pages>
  <Words>3361</Words>
  <Characters>19163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Kasak</dc:creator>
  <cp:keywords/>
  <dc:description/>
  <cp:lastModifiedBy>Nancy Hall</cp:lastModifiedBy>
  <cp:revision>1204</cp:revision>
  <cp:lastPrinted>2024-01-11T21:02:00Z</cp:lastPrinted>
  <dcterms:created xsi:type="dcterms:W3CDTF">2023-07-16T18:17:00Z</dcterms:created>
  <dcterms:modified xsi:type="dcterms:W3CDTF">2024-01-12T18:40:00Z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id="gkpw0CxE"/&gt;&lt;style id="http://www.zotero.org/styles/unified-style-sheet-for-linguistics" hasBibliography="1" bibliographyStyleHasBeenSet="1"/&gt;&lt;prefs&gt;&lt;pref name="fieldType" value="Field"/&gt;&lt;/prefs&gt;&lt;</vt:lpwstr>
  </property>
  <property fmtid="{D5CDD505-2E9C-101B-9397-08002B2CF9AE}" pid="3" name="ZOTERO_PREF_2">
    <vt:lpwstr>/data&gt;</vt:lpwstr>
  </property>
  <property fmtid="{D5CDD505-2E9C-101B-9397-08002B2CF9AE}" pid="4" name="ContentTypeId">
    <vt:lpwstr>0x010100626A88BC80F00748ABA65B351297DF07</vt:lpwstr>
  </property>
  <property fmtid="{D5CDD505-2E9C-101B-9397-08002B2CF9AE}" pid="5" name="MediaServiceImageTags">
    <vt:lpwstr/>
  </property>
</Properties>
</file>