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0E5D" w14:textId="661C41E1" w:rsidR="00177AFE" w:rsidRPr="003A36BC" w:rsidRDefault="00177AFE" w:rsidP="00394556">
      <w:pPr>
        <w:spacing w:line="240" w:lineRule="auto"/>
        <w:rPr>
          <w:rFonts w:ascii="Arial" w:hAnsi="Arial" w:cs="Arial"/>
          <w:bCs/>
          <w:sz w:val="20"/>
          <w:szCs w:val="20"/>
        </w:rPr>
      </w:pPr>
      <w:r w:rsidRPr="003A36BC">
        <w:rPr>
          <w:rFonts w:ascii="Arial" w:hAnsi="Arial" w:cs="Arial"/>
          <w:b/>
          <w:sz w:val="20"/>
          <w:szCs w:val="20"/>
        </w:rPr>
        <w:t xml:space="preserve">RECRUITMENT </w:t>
      </w:r>
      <w:r w:rsidR="004B077F">
        <w:rPr>
          <w:rFonts w:ascii="Arial" w:hAnsi="Arial" w:cs="Arial"/>
          <w:b/>
          <w:sz w:val="20"/>
          <w:szCs w:val="20"/>
        </w:rPr>
        <w:t xml:space="preserve">MATERIAL </w:t>
      </w:r>
      <w:r w:rsidRPr="003A36BC">
        <w:rPr>
          <w:rFonts w:ascii="Arial" w:hAnsi="Arial" w:cs="Arial"/>
          <w:b/>
          <w:sz w:val="20"/>
          <w:szCs w:val="20"/>
        </w:rPr>
        <w:t>GUIDANCE</w:t>
      </w:r>
      <w:r w:rsidRPr="003A36BC">
        <w:rPr>
          <w:rFonts w:ascii="Arial" w:hAnsi="Arial" w:cs="Arial"/>
          <w:bCs/>
          <w:sz w:val="20"/>
          <w:szCs w:val="20"/>
        </w:rPr>
        <w:t xml:space="preserve"> </w:t>
      </w:r>
    </w:p>
    <w:p w14:paraId="45503B9E" w14:textId="77777777" w:rsidR="00177AFE" w:rsidRPr="003A36BC" w:rsidRDefault="00177AFE" w:rsidP="00394556">
      <w:pPr>
        <w:spacing w:line="240" w:lineRule="auto"/>
        <w:rPr>
          <w:rFonts w:ascii="Arial" w:hAnsi="Arial" w:cs="Arial"/>
          <w:bCs/>
          <w:sz w:val="20"/>
          <w:szCs w:val="20"/>
        </w:rPr>
      </w:pPr>
    </w:p>
    <w:p w14:paraId="2DCB2FA7" w14:textId="2F034D6D" w:rsidR="000B3DCF" w:rsidRPr="003A36BC" w:rsidRDefault="000B3DCF" w:rsidP="00394556">
      <w:pPr>
        <w:spacing w:line="240" w:lineRule="auto"/>
        <w:rPr>
          <w:rFonts w:ascii="Arial" w:hAnsi="Arial" w:cs="Arial"/>
          <w:bCs/>
          <w:sz w:val="20"/>
          <w:szCs w:val="20"/>
        </w:rPr>
      </w:pPr>
      <w:r w:rsidRPr="003A36BC">
        <w:rPr>
          <w:rFonts w:ascii="Arial" w:hAnsi="Arial" w:cs="Arial"/>
          <w:b/>
          <w:sz w:val="20"/>
          <w:szCs w:val="20"/>
          <w:u w:val="single"/>
        </w:rPr>
        <w:t>Developing Recruitment Materials &amp; Methods</w:t>
      </w:r>
    </w:p>
    <w:p w14:paraId="63A3E307" w14:textId="77777777" w:rsidR="00BB1881" w:rsidRPr="003A36BC" w:rsidRDefault="00BB1881" w:rsidP="00394556">
      <w:pPr>
        <w:spacing w:line="240" w:lineRule="auto"/>
        <w:rPr>
          <w:rFonts w:ascii="Arial" w:hAnsi="Arial" w:cs="Arial"/>
          <w:bCs/>
          <w:sz w:val="20"/>
          <w:szCs w:val="20"/>
        </w:rPr>
      </w:pPr>
      <w:r w:rsidRPr="003A36BC">
        <w:rPr>
          <w:rFonts w:ascii="Arial" w:hAnsi="Arial" w:cs="Arial"/>
          <w:bCs/>
          <w:sz w:val="20"/>
          <w:szCs w:val="20"/>
        </w:rPr>
        <w:t>All methods and materials used to recruit participants for a research study—including final copies of printed advertisements, scripts, audio or video recordings, websites, and similar content—must be reviewed and approved by the IRB before they are used. These proposed recruitment methods and materials may be submitted along with the New Project application or submitted later as an amendment to an already IRB-approved study.</w:t>
      </w:r>
    </w:p>
    <w:p w14:paraId="09C5C890" w14:textId="269290E6" w:rsidR="000B3DCF" w:rsidRPr="003A36BC" w:rsidRDefault="000443CD" w:rsidP="00394556">
      <w:pPr>
        <w:spacing w:line="240" w:lineRule="auto"/>
        <w:rPr>
          <w:rFonts w:ascii="Arial" w:hAnsi="Arial" w:cs="Arial"/>
          <w:bCs/>
          <w:sz w:val="20"/>
          <w:szCs w:val="20"/>
        </w:rPr>
      </w:pPr>
      <w:r w:rsidRPr="003A36BC">
        <w:rPr>
          <w:rFonts w:ascii="Arial" w:hAnsi="Arial" w:cs="Arial"/>
          <w:bCs/>
          <w:sz w:val="20"/>
          <w:szCs w:val="20"/>
        </w:rPr>
        <w:t>Any substantial changes to the content—such as updates to research activities, inclusion criteria, or compensation—must be reviewed and approved by the IRB before implementation.</w:t>
      </w:r>
    </w:p>
    <w:p w14:paraId="6B3D3953" w14:textId="77777777" w:rsidR="000443CD" w:rsidRPr="003A36BC" w:rsidRDefault="000443CD" w:rsidP="00394556">
      <w:pPr>
        <w:spacing w:line="240" w:lineRule="auto"/>
        <w:rPr>
          <w:rFonts w:ascii="Arial" w:hAnsi="Arial" w:cs="Arial"/>
          <w:bCs/>
          <w:sz w:val="20"/>
          <w:szCs w:val="20"/>
        </w:rPr>
      </w:pPr>
    </w:p>
    <w:p w14:paraId="2200B106" w14:textId="77777777" w:rsidR="000B3DCF" w:rsidRPr="003A36BC" w:rsidRDefault="000B3DCF" w:rsidP="00394556">
      <w:pPr>
        <w:spacing w:line="240" w:lineRule="auto"/>
        <w:rPr>
          <w:rFonts w:ascii="Arial" w:hAnsi="Arial" w:cs="Arial"/>
          <w:b/>
          <w:sz w:val="20"/>
          <w:szCs w:val="20"/>
          <w:u w:val="single"/>
        </w:rPr>
      </w:pPr>
      <w:bookmarkStart w:id="0" w:name="_Hlk143758196"/>
      <w:r w:rsidRPr="003A36BC">
        <w:rPr>
          <w:rFonts w:ascii="Arial" w:hAnsi="Arial" w:cs="Arial"/>
          <w:b/>
          <w:sz w:val="20"/>
          <w:szCs w:val="20"/>
          <w:u w:val="single"/>
        </w:rPr>
        <w:t>Required Elements for Recruitment Materials</w:t>
      </w:r>
    </w:p>
    <w:p w14:paraId="0F93E7B5" w14:textId="77777777" w:rsidR="000B3DCF" w:rsidRPr="003A36BC" w:rsidRDefault="000B3DCF" w:rsidP="00394556">
      <w:pPr>
        <w:pStyle w:val="ListParagraph"/>
        <w:numPr>
          <w:ilvl w:val="0"/>
          <w:numId w:val="1"/>
        </w:numPr>
        <w:spacing w:line="240" w:lineRule="auto"/>
        <w:rPr>
          <w:rFonts w:ascii="Arial" w:hAnsi="Arial" w:cs="Arial"/>
          <w:bCs/>
          <w:sz w:val="20"/>
          <w:szCs w:val="20"/>
        </w:rPr>
      </w:pPr>
      <w:r w:rsidRPr="003A36BC">
        <w:rPr>
          <w:rFonts w:ascii="Arial" w:hAnsi="Arial" w:cs="Arial"/>
          <w:bCs/>
          <w:sz w:val="20"/>
          <w:szCs w:val="20"/>
        </w:rPr>
        <w:t>CSULB name and department or college</w:t>
      </w:r>
    </w:p>
    <w:p w14:paraId="382CCAE5" w14:textId="30BF4D6B" w:rsidR="000B3DCF" w:rsidRPr="003A36BC" w:rsidRDefault="00D419ED" w:rsidP="00394556">
      <w:pPr>
        <w:pStyle w:val="ListParagraph"/>
        <w:numPr>
          <w:ilvl w:val="0"/>
          <w:numId w:val="1"/>
        </w:numPr>
        <w:spacing w:line="240" w:lineRule="auto"/>
        <w:rPr>
          <w:rFonts w:ascii="Arial" w:hAnsi="Arial" w:cs="Arial"/>
          <w:bCs/>
          <w:sz w:val="20"/>
          <w:szCs w:val="20"/>
        </w:rPr>
      </w:pPr>
      <w:r w:rsidRPr="003A36BC">
        <w:rPr>
          <w:rFonts w:ascii="Arial" w:hAnsi="Arial" w:cs="Arial"/>
          <w:bCs/>
          <w:sz w:val="20"/>
          <w:szCs w:val="20"/>
        </w:rPr>
        <w:t>Title of Research Study</w:t>
      </w:r>
    </w:p>
    <w:p w14:paraId="29707940" w14:textId="441906E1" w:rsidR="000B3DCF" w:rsidRPr="003A36BC" w:rsidRDefault="000B3DCF" w:rsidP="00394556">
      <w:pPr>
        <w:pStyle w:val="ListParagraph"/>
        <w:numPr>
          <w:ilvl w:val="0"/>
          <w:numId w:val="1"/>
        </w:numPr>
        <w:spacing w:line="240" w:lineRule="auto"/>
        <w:rPr>
          <w:rFonts w:ascii="Arial" w:hAnsi="Arial" w:cs="Arial"/>
          <w:bCs/>
          <w:sz w:val="20"/>
          <w:szCs w:val="20"/>
        </w:rPr>
      </w:pPr>
      <w:r w:rsidRPr="003A36BC">
        <w:rPr>
          <w:rFonts w:ascii="Arial" w:hAnsi="Arial" w:cs="Arial"/>
          <w:bCs/>
          <w:sz w:val="20"/>
          <w:szCs w:val="20"/>
        </w:rPr>
        <w:t xml:space="preserve">Information that </w:t>
      </w:r>
      <w:r w:rsidR="00AD372F" w:rsidRPr="003A36BC">
        <w:rPr>
          <w:rFonts w:ascii="Arial" w:hAnsi="Arial" w:cs="Arial"/>
          <w:bCs/>
          <w:sz w:val="20"/>
          <w:szCs w:val="20"/>
        </w:rPr>
        <w:t xml:space="preserve">recruitment is for </w:t>
      </w:r>
      <w:r w:rsidRPr="003A36BC">
        <w:rPr>
          <w:rFonts w:ascii="Arial" w:hAnsi="Arial" w:cs="Arial"/>
          <w:bCs/>
          <w:sz w:val="20"/>
          <w:szCs w:val="20"/>
        </w:rPr>
        <w:t>a research study</w:t>
      </w:r>
      <w:r w:rsidR="00F00796" w:rsidRPr="003A36BC">
        <w:rPr>
          <w:rFonts w:ascii="Arial" w:hAnsi="Arial" w:cs="Arial"/>
          <w:bCs/>
          <w:sz w:val="20"/>
          <w:szCs w:val="20"/>
        </w:rPr>
        <w:t>. A</w:t>
      </w:r>
      <w:r w:rsidRPr="003A36BC">
        <w:rPr>
          <w:rFonts w:ascii="Arial" w:hAnsi="Arial" w:cs="Arial"/>
          <w:bCs/>
          <w:sz w:val="20"/>
          <w:szCs w:val="20"/>
        </w:rPr>
        <w:t xml:space="preserve"> sentence or two </w:t>
      </w:r>
      <w:r w:rsidR="00184107" w:rsidRPr="003A36BC">
        <w:rPr>
          <w:rFonts w:ascii="Arial" w:hAnsi="Arial" w:cs="Arial"/>
          <w:bCs/>
          <w:sz w:val="20"/>
          <w:szCs w:val="20"/>
        </w:rPr>
        <w:t xml:space="preserve">describing </w:t>
      </w:r>
      <w:r w:rsidRPr="003A36BC">
        <w:rPr>
          <w:rFonts w:ascii="Arial" w:hAnsi="Arial" w:cs="Arial"/>
          <w:bCs/>
          <w:sz w:val="20"/>
          <w:szCs w:val="20"/>
        </w:rPr>
        <w:t xml:space="preserve">the </w:t>
      </w:r>
      <w:r w:rsidR="00184107" w:rsidRPr="003A36BC">
        <w:rPr>
          <w:rFonts w:ascii="Arial" w:hAnsi="Arial" w:cs="Arial"/>
          <w:bCs/>
          <w:sz w:val="20"/>
          <w:szCs w:val="20"/>
        </w:rPr>
        <w:t xml:space="preserve">study </w:t>
      </w:r>
      <w:r w:rsidRPr="003A36BC">
        <w:rPr>
          <w:rFonts w:ascii="Arial" w:hAnsi="Arial" w:cs="Arial"/>
          <w:bCs/>
          <w:sz w:val="20"/>
          <w:szCs w:val="20"/>
        </w:rPr>
        <w:t>purpose.</w:t>
      </w:r>
    </w:p>
    <w:p w14:paraId="5AE85FB8" w14:textId="77777777" w:rsidR="000B3DCF" w:rsidRPr="003A36BC" w:rsidRDefault="000B3DCF" w:rsidP="00394556">
      <w:pPr>
        <w:pStyle w:val="ListParagraph"/>
        <w:numPr>
          <w:ilvl w:val="0"/>
          <w:numId w:val="1"/>
        </w:numPr>
        <w:spacing w:line="240" w:lineRule="auto"/>
        <w:rPr>
          <w:rFonts w:ascii="Arial" w:hAnsi="Arial" w:cs="Arial"/>
          <w:bCs/>
          <w:sz w:val="20"/>
          <w:szCs w:val="20"/>
        </w:rPr>
      </w:pPr>
      <w:r w:rsidRPr="003A36BC">
        <w:rPr>
          <w:rFonts w:ascii="Arial" w:hAnsi="Arial" w:cs="Arial"/>
          <w:bCs/>
          <w:sz w:val="20"/>
          <w:szCs w:val="20"/>
        </w:rPr>
        <w:t>A brief description of what is expected of participants.</w:t>
      </w:r>
    </w:p>
    <w:p w14:paraId="1FACFD06" w14:textId="2A30E661" w:rsidR="000B3DCF" w:rsidRPr="003A36BC" w:rsidRDefault="000B3DCF" w:rsidP="00394556">
      <w:pPr>
        <w:pStyle w:val="ListParagraph"/>
        <w:numPr>
          <w:ilvl w:val="0"/>
          <w:numId w:val="1"/>
        </w:numPr>
        <w:spacing w:line="240" w:lineRule="auto"/>
        <w:rPr>
          <w:rFonts w:ascii="Arial" w:hAnsi="Arial" w:cs="Arial"/>
          <w:bCs/>
          <w:sz w:val="20"/>
          <w:szCs w:val="20"/>
        </w:rPr>
      </w:pPr>
      <w:r w:rsidRPr="003A36BC">
        <w:rPr>
          <w:rFonts w:ascii="Arial" w:hAnsi="Arial" w:cs="Arial"/>
          <w:bCs/>
          <w:sz w:val="20"/>
          <w:szCs w:val="20"/>
        </w:rPr>
        <w:t xml:space="preserve">Time commitment </w:t>
      </w:r>
      <w:r w:rsidR="00F00796" w:rsidRPr="003A36BC">
        <w:rPr>
          <w:rFonts w:ascii="Arial" w:hAnsi="Arial" w:cs="Arial"/>
          <w:bCs/>
          <w:sz w:val="20"/>
          <w:szCs w:val="20"/>
        </w:rPr>
        <w:t xml:space="preserve">for participation </w:t>
      </w:r>
      <w:r w:rsidRPr="003A36BC">
        <w:rPr>
          <w:rFonts w:ascii="Arial" w:hAnsi="Arial" w:cs="Arial"/>
          <w:bCs/>
          <w:sz w:val="20"/>
          <w:szCs w:val="20"/>
        </w:rPr>
        <w:t xml:space="preserve">and </w:t>
      </w:r>
      <w:r w:rsidR="00F00796" w:rsidRPr="003A36BC">
        <w:rPr>
          <w:rFonts w:ascii="Arial" w:hAnsi="Arial" w:cs="Arial"/>
          <w:bCs/>
          <w:sz w:val="20"/>
          <w:szCs w:val="20"/>
        </w:rPr>
        <w:t xml:space="preserve">the </w:t>
      </w:r>
      <w:r w:rsidRPr="003A36BC">
        <w:rPr>
          <w:rFonts w:ascii="Arial" w:hAnsi="Arial" w:cs="Arial"/>
          <w:bCs/>
          <w:sz w:val="20"/>
          <w:szCs w:val="20"/>
        </w:rPr>
        <w:t>location or if participation is online.</w:t>
      </w:r>
    </w:p>
    <w:p w14:paraId="4A73873A" w14:textId="1920C49D" w:rsidR="000B3DCF" w:rsidRPr="003A36BC" w:rsidRDefault="000B3DCF" w:rsidP="00394556">
      <w:pPr>
        <w:pStyle w:val="ListParagraph"/>
        <w:numPr>
          <w:ilvl w:val="0"/>
          <w:numId w:val="1"/>
        </w:numPr>
        <w:spacing w:line="240" w:lineRule="auto"/>
        <w:rPr>
          <w:rFonts w:ascii="Arial" w:hAnsi="Arial" w:cs="Arial"/>
          <w:bCs/>
          <w:sz w:val="20"/>
          <w:szCs w:val="20"/>
        </w:rPr>
      </w:pPr>
      <w:r w:rsidRPr="003A36BC">
        <w:rPr>
          <w:rFonts w:ascii="Arial" w:hAnsi="Arial" w:cs="Arial"/>
          <w:bCs/>
          <w:sz w:val="20"/>
          <w:szCs w:val="20"/>
        </w:rPr>
        <w:t>Eligibility criteria</w:t>
      </w:r>
      <w:r w:rsidR="00020EBB" w:rsidRPr="003A36BC">
        <w:rPr>
          <w:rFonts w:ascii="Arial" w:hAnsi="Arial" w:cs="Arial"/>
          <w:bCs/>
          <w:sz w:val="20"/>
          <w:szCs w:val="20"/>
        </w:rPr>
        <w:t>:</w:t>
      </w:r>
      <w:r w:rsidRPr="003A36BC">
        <w:rPr>
          <w:rFonts w:ascii="Arial" w:hAnsi="Arial" w:cs="Arial"/>
          <w:bCs/>
          <w:sz w:val="20"/>
          <w:szCs w:val="20"/>
        </w:rPr>
        <w:t xml:space="preserve"> Especially if compensation depends on meeting these criteria. For example, “</w:t>
      </w:r>
      <w:r w:rsidR="00CB39C8" w:rsidRPr="003A36BC">
        <w:rPr>
          <w:rFonts w:ascii="Arial" w:hAnsi="Arial" w:cs="Arial"/>
          <w:bCs/>
          <w:sz w:val="20"/>
          <w:szCs w:val="20"/>
        </w:rPr>
        <w:t>A</w:t>
      </w:r>
      <w:r w:rsidR="00A64A6D" w:rsidRPr="003A36BC">
        <w:rPr>
          <w:rFonts w:ascii="Arial" w:hAnsi="Arial" w:cs="Arial"/>
          <w:bCs/>
          <w:sz w:val="20"/>
          <w:szCs w:val="20"/>
        </w:rPr>
        <w:t>thletes</w:t>
      </w:r>
      <w:r w:rsidRPr="003A36BC">
        <w:rPr>
          <w:rFonts w:ascii="Arial" w:hAnsi="Arial" w:cs="Arial"/>
          <w:bCs/>
          <w:sz w:val="20"/>
          <w:szCs w:val="20"/>
        </w:rPr>
        <w:t xml:space="preserve"> only</w:t>
      </w:r>
      <w:r w:rsidR="00CB39C8" w:rsidRPr="003A36BC">
        <w:rPr>
          <w:rFonts w:ascii="Arial" w:hAnsi="Arial" w:cs="Arial"/>
          <w:bCs/>
          <w:sz w:val="20"/>
          <w:szCs w:val="20"/>
        </w:rPr>
        <w:t>,</w:t>
      </w:r>
      <w:r w:rsidRPr="003A36BC">
        <w:rPr>
          <w:rFonts w:ascii="Arial" w:hAnsi="Arial" w:cs="Arial"/>
          <w:bCs/>
          <w:sz w:val="20"/>
          <w:szCs w:val="20"/>
        </w:rPr>
        <w:t>” “CSULB students only,” etc.</w:t>
      </w:r>
    </w:p>
    <w:p w14:paraId="550B65CF" w14:textId="245BD162" w:rsidR="006D4849" w:rsidRPr="003A36BC" w:rsidRDefault="00775814" w:rsidP="00394556">
      <w:pPr>
        <w:pStyle w:val="ListParagraph"/>
        <w:numPr>
          <w:ilvl w:val="0"/>
          <w:numId w:val="1"/>
        </w:numPr>
        <w:spacing w:line="240" w:lineRule="auto"/>
        <w:rPr>
          <w:rFonts w:ascii="Arial" w:hAnsi="Arial" w:cs="Arial"/>
          <w:bCs/>
          <w:sz w:val="20"/>
          <w:szCs w:val="20"/>
        </w:rPr>
      </w:pPr>
      <w:r w:rsidRPr="003A36BC">
        <w:rPr>
          <w:rFonts w:ascii="Arial" w:hAnsi="Arial" w:cs="Arial"/>
          <w:bCs/>
          <w:sz w:val="20"/>
          <w:szCs w:val="20"/>
        </w:rPr>
        <w:t>Exclusion</w:t>
      </w:r>
      <w:r w:rsidR="006D4849" w:rsidRPr="003A36BC">
        <w:rPr>
          <w:rFonts w:ascii="Arial" w:hAnsi="Arial" w:cs="Arial"/>
          <w:bCs/>
          <w:sz w:val="20"/>
          <w:szCs w:val="20"/>
        </w:rPr>
        <w:t xml:space="preserve"> criteria if appropriate.</w:t>
      </w:r>
    </w:p>
    <w:p w14:paraId="4D1790D0" w14:textId="25407B5C" w:rsidR="000B3DCF" w:rsidRPr="003A36BC" w:rsidRDefault="00775814" w:rsidP="00394556">
      <w:pPr>
        <w:pStyle w:val="ListParagraph"/>
        <w:numPr>
          <w:ilvl w:val="0"/>
          <w:numId w:val="1"/>
        </w:numPr>
        <w:spacing w:line="240" w:lineRule="auto"/>
        <w:rPr>
          <w:rFonts w:ascii="Arial" w:hAnsi="Arial" w:cs="Arial"/>
          <w:bCs/>
          <w:sz w:val="20"/>
          <w:szCs w:val="20"/>
        </w:rPr>
      </w:pPr>
      <w:r w:rsidRPr="003A36BC">
        <w:rPr>
          <w:rFonts w:ascii="Arial" w:hAnsi="Arial" w:cs="Arial"/>
          <w:bCs/>
          <w:sz w:val="20"/>
          <w:szCs w:val="20"/>
        </w:rPr>
        <w:t>C</w:t>
      </w:r>
      <w:r w:rsidR="000B3DCF" w:rsidRPr="003A36BC">
        <w:rPr>
          <w:rFonts w:ascii="Arial" w:hAnsi="Arial" w:cs="Arial"/>
          <w:bCs/>
          <w:sz w:val="20"/>
          <w:szCs w:val="20"/>
        </w:rPr>
        <w:t>ompensated</w:t>
      </w:r>
      <w:r w:rsidRPr="003A36BC">
        <w:rPr>
          <w:rFonts w:ascii="Arial" w:hAnsi="Arial" w:cs="Arial"/>
          <w:bCs/>
          <w:sz w:val="20"/>
          <w:szCs w:val="20"/>
        </w:rPr>
        <w:t xml:space="preserve"> information </w:t>
      </w:r>
      <w:r w:rsidR="000B3DCF" w:rsidRPr="003A36BC">
        <w:rPr>
          <w:rFonts w:ascii="Arial" w:hAnsi="Arial" w:cs="Arial"/>
          <w:bCs/>
          <w:sz w:val="20"/>
          <w:szCs w:val="20"/>
        </w:rPr>
        <w:t xml:space="preserve">(e.g., You will be compensated for your participation, </w:t>
      </w:r>
      <w:r w:rsidR="00281400" w:rsidRPr="003A36BC">
        <w:rPr>
          <w:rFonts w:ascii="Arial" w:hAnsi="Arial" w:cs="Arial"/>
          <w:bCs/>
          <w:sz w:val="20"/>
          <w:szCs w:val="20"/>
        </w:rPr>
        <w:t>y</w:t>
      </w:r>
      <w:r w:rsidR="000B3DCF" w:rsidRPr="003A36BC">
        <w:rPr>
          <w:rFonts w:ascii="Arial" w:hAnsi="Arial" w:cs="Arial"/>
          <w:bCs/>
          <w:sz w:val="20"/>
          <w:szCs w:val="20"/>
        </w:rPr>
        <w:t xml:space="preserve">ou will receive a gift card to X for </w:t>
      </w:r>
      <w:r w:rsidR="00184107" w:rsidRPr="003A36BC">
        <w:rPr>
          <w:rFonts w:ascii="Arial" w:hAnsi="Arial" w:cs="Arial"/>
          <w:bCs/>
          <w:sz w:val="20"/>
          <w:szCs w:val="20"/>
        </w:rPr>
        <w:t>$</w:t>
      </w:r>
      <w:r w:rsidR="000B3DCF" w:rsidRPr="003A36BC">
        <w:rPr>
          <w:rFonts w:ascii="Arial" w:hAnsi="Arial" w:cs="Arial"/>
          <w:bCs/>
          <w:sz w:val="20"/>
          <w:szCs w:val="20"/>
        </w:rPr>
        <w:t xml:space="preserve"> </w:t>
      </w:r>
      <w:r w:rsidR="00F00796" w:rsidRPr="003A36BC">
        <w:rPr>
          <w:rFonts w:ascii="Arial" w:hAnsi="Arial" w:cs="Arial"/>
          <w:bCs/>
          <w:sz w:val="20"/>
          <w:szCs w:val="20"/>
        </w:rPr>
        <w:t xml:space="preserve">or class credit </w:t>
      </w:r>
      <w:r w:rsidR="000B3DCF" w:rsidRPr="003A36BC">
        <w:rPr>
          <w:rFonts w:ascii="Arial" w:hAnsi="Arial" w:cs="Arial"/>
          <w:bCs/>
          <w:sz w:val="20"/>
          <w:szCs w:val="20"/>
        </w:rPr>
        <w:t>for your participation</w:t>
      </w:r>
      <w:r w:rsidR="00F00796" w:rsidRPr="003A36BC">
        <w:rPr>
          <w:rFonts w:ascii="Arial" w:hAnsi="Arial" w:cs="Arial"/>
          <w:bCs/>
          <w:sz w:val="20"/>
          <w:szCs w:val="20"/>
        </w:rPr>
        <w:t>.</w:t>
      </w:r>
      <w:r w:rsidRPr="003A36BC">
        <w:rPr>
          <w:rFonts w:ascii="Arial" w:hAnsi="Arial" w:cs="Arial"/>
          <w:bCs/>
          <w:sz w:val="20"/>
          <w:szCs w:val="20"/>
        </w:rPr>
        <w:t>)</w:t>
      </w:r>
    </w:p>
    <w:p w14:paraId="1C1B661D" w14:textId="77777777" w:rsidR="000B3DCF" w:rsidRPr="003A36BC" w:rsidRDefault="000B3DCF" w:rsidP="00394556">
      <w:pPr>
        <w:pStyle w:val="ListParagraph"/>
        <w:numPr>
          <w:ilvl w:val="0"/>
          <w:numId w:val="1"/>
        </w:numPr>
        <w:spacing w:line="240" w:lineRule="auto"/>
        <w:rPr>
          <w:rFonts w:ascii="Arial" w:hAnsi="Arial" w:cs="Arial"/>
          <w:bCs/>
          <w:sz w:val="20"/>
          <w:szCs w:val="20"/>
        </w:rPr>
      </w:pPr>
      <w:r w:rsidRPr="003A36BC">
        <w:rPr>
          <w:rFonts w:ascii="Arial" w:hAnsi="Arial" w:cs="Arial"/>
          <w:bCs/>
          <w:sz w:val="20"/>
          <w:szCs w:val="20"/>
        </w:rPr>
        <w:t xml:space="preserve">The amount of payment may be included but should not be the most prominent element. </w:t>
      </w:r>
    </w:p>
    <w:p w14:paraId="62292540" w14:textId="10BA2BAC" w:rsidR="000B3DCF" w:rsidRPr="003A36BC" w:rsidRDefault="000B3DCF" w:rsidP="00394556">
      <w:pPr>
        <w:pStyle w:val="ListParagraph"/>
        <w:numPr>
          <w:ilvl w:val="0"/>
          <w:numId w:val="1"/>
        </w:numPr>
        <w:spacing w:line="240" w:lineRule="auto"/>
        <w:rPr>
          <w:rFonts w:ascii="Arial" w:hAnsi="Arial" w:cs="Arial"/>
          <w:bCs/>
          <w:sz w:val="20"/>
          <w:szCs w:val="20"/>
        </w:rPr>
      </w:pPr>
      <w:r w:rsidRPr="003A36BC">
        <w:rPr>
          <w:rFonts w:ascii="Arial" w:hAnsi="Arial" w:cs="Arial"/>
          <w:bCs/>
          <w:sz w:val="20"/>
          <w:szCs w:val="20"/>
        </w:rPr>
        <w:t xml:space="preserve">The PI’s name (or other </w:t>
      </w:r>
      <w:r w:rsidR="00080A98" w:rsidRPr="003A36BC">
        <w:rPr>
          <w:rFonts w:ascii="Arial" w:hAnsi="Arial" w:cs="Arial"/>
          <w:bCs/>
          <w:sz w:val="20"/>
          <w:szCs w:val="20"/>
        </w:rPr>
        <w:t xml:space="preserve">study </w:t>
      </w:r>
      <w:r w:rsidRPr="003A36BC">
        <w:rPr>
          <w:rFonts w:ascii="Arial" w:hAnsi="Arial" w:cs="Arial"/>
          <w:bCs/>
          <w:sz w:val="20"/>
          <w:szCs w:val="20"/>
        </w:rPr>
        <w:t>contact name) with either a phone number or e-mail address</w:t>
      </w:r>
      <w:r w:rsidR="00080A98" w:rsidRPr="003A36BC">
        <w:rPr>
          <w:rFonts w:ascii="Arial" w:hAnsi="Arial" w:cs="Arial"/>
          <w:bCs/>
          <w:sz w:val="20"/>
          <w:szCs w:val="20"/>
        </w:rPr>
        <w:t>.</w:t>
      </w:r>
    </w:p>
    <w:bookmarkEnd w:id="0"/>
    <w:p w14:paraId="5F86E35C" w14:textId="77777777" w:rsidR="000B3DCF" w:rsidRPr="003A36BC" w:rsidRDefault="000B3DCF" w:rsidP="00394556">
      <w:pPr>
        <w:spacing w:line="240" w:lineRule="auto"/>
        <w:rPr>
          <w:rFonts w:ascii="Arial" w:hAnsi="Arial" w:cs="Arial"/>
          <w:sz w:val="20"/>
          <w:szCs w:val="20"/>
        </w:rPr>
      </w:pPr>
    </w:p>
    <w:p w14:paraId="54CD3BD4" w14:textId="77777777" w:rsidR="000B3DCF" w:rsidRPr="003A36BC" w:rsidRDefault="000B3DCF" w:rsidP="00394556">
      <w:pPr>
        <w:spacing w:line="240" w:lineRule="auto"/>
        <w:ind w:left="360"/>
        <w:rPr>
          <w:rFonts w:ascii="Arial" w:hAnsi="Arial" w:cs="Arial"/>
          <w:sz w:val="20"/>
          <w:szCs w:val="20"/>
          <w:u w:val="single"/>
        </w:rPr>
      </w:pPr>
      <w:r w:rsidRPr="003A36BC">
        <w:rPr>
          <w:rFonts w:ascii="Arial" w:hAnsi="Arial" w:cs="Arial"/>
          <w:b/>
          <w:bCs/>
          <w:sz w:val="20"/>
          <w:szCs w:val="20"/>
          <w:u w:val="single"/>
        </w:rPr>
        <w:t>Flyers/Letters</w:t>
      </w:r>
    </w:p>
    <w:p w14:paraId="607D1412" w14:textId="45C15EAA" w:rsidR="000B3DCF" w:rsidRPr="003A36BC" w:rsidRDefault="000B3DCF" w:rsidP="00394556">
      <w:pPr>
        <w:spacing w:line="240" w:lineRule="auto"/>
        <w:ind w:left="360"/>
        <w:rPr>
          <w:rFonts w:ascii="Arial" w:hAnsi="Arial" w:cs="Arial"/>
          <w:sz w:val="20"/>
          <w:szCs w:val="20"/>
        </w:rPr>
      </w:pPr>
      <w:r w:rsidRPr="003A36BC">
        <w:rPr>
          <w:rFonts w:ascii="Arial" w:hAnsi="Arial" w:cs="Arial"/>
          <w:sz w:val="20"/>
          <w:szCs w:val="20"/>
        </w:rPr>
        <w:t>The flyer</w:t>
      </w:r>
      <w:r w:rsidR="003F4111" w:rsidRPr="003A36BC">
        <w:rPr>
          <w:rFonts w:ascii="Arial" w:hAnsi="Arial" w:cs="Arial"/>
          <w:sz w:val="20"/>
          <w:szCs w:val="20"/>
        </w:rPr>
        <w:t>/</w:t>
      </w:r>
      <w:r w:rsidRPr="003A36BC">
        <w:rPr>
          <w:rFonts w:ascii="Arial" w:hAnsi="Arial" w:cs="Arial"/>
          <w:sz w:val="20"/>
          <w:szCs w:val="20"/>
        </w:rPr>
        <w:t xml:space="preserve">letter should feature the study title, study’s purpose, eligibility criteria, research activities, </w:t>
      </w:r>
      <w:r w:rsidR="00AD372F" w:rsidRPr="003A36BC">
        <w:rPr>
          <w:rFonts w:ascii="Arial" w:hAnsi="Arial" w:cs="Arial"/>
          <w:sz w:val="20"/>
          <w:szCs w:val="20"/>
        </w:rPr>
        <w:t xml:space="preserve">time commitment, compensation, </w:t>
      </w:r>
      <w:r w:rsidRPr="003A36BC">
        <w:rPr>
          <w:rFonts w:ascii="Arial" w:hAnsi="Arial" w:cs="Arial"/>
          <w:sz w:val="20"/>
          <w:szCs w:val="20"/>
        </w:rPr>
        <w:t xml:space="preserve">and method of signing up. </w:t>
      </w:r>
      <w:r w:rsidR="00394556">
        <w:rPr>
          <w:rFonts w:ascii="Arial" w:hAnsi="Arial" w:cs="Arial"/>
          <w:sz w:val="20"/>
          <w:szCs w:val="20"/>
        </w:rPr>
        <w:t>T</w:t>
      </w:r>
      <w:r w:rsidRPr="003A36BC">
        <w:rPr>
          <w:rFonts w:ascii="Arial" w:hAnsi="Arial" w:cs="Arial"/>
          <w:sz w:val="20"/>
          <w:szCs w:val="20"/>
        </w:rPr>
        <w:t xml:space="preserve">hese materials </w:t>
      </w:r>
      <w:r w:rsidR="00394556">
        <w:rPr>
          <w:rFonts w:ascii="Arial" w:hAnsi="Arial" w:cs="Arial"/>
          <w:sz w:val="20"/>
          <w:szCs w:val="20"/>
        </w:rPr>
        <w:t>should be</w:t>
      </w:r>
      <w:r w:rsidRPr="003A36BC">
        <w:rPr>
          <w:rFonts w:ascii="Arial" w:hAnsi="Arial" w:cs="Arial"/>
          <w:sz w:val="20"/>
          <w:szCs w:val="20"/>
        </w:rPr>
        <w:t xml:space="preserve"> clear, accurate, and </w:t>
      </w:r>
      <w:r w:rsidR="00A223E7" w:rsidRPr="003A36BC">
        <w:rPr>
          <w:rFonts w:ascii="Arial" w:hAnsi="Arial" w:cs="Arial"/>
          <w:sz w:val="20"/>
          <w:szCs w:val="20"/>
        </w:rPr>
        <w:t>non-</w:t>
      </w:r>
      <w:r w:rsidRPr="003A36BC">
        <w:rPr>
          <w:rFonts w:ascii="Arial" w:hAnsi="Arial" w:cs="Arial"/>
          <w:sz w:val="20"/>
          <w:szCs w:val="20"/>
        </w:rPr>
        <w:t xml:space="preserve">misleading or </w:t>
      </w:r>
      <w:r w:rsidR="00A223E7" w:rsidRPr="003A36BC">
        <w:rPr>
          <w:rFonts w:ascii="Arial" w:hAnsi="Arial" w:cs="Arial"/>
          <w:sz w:val="20"/>
          <w:szCs w:val="20"/>
        </w:rPr>
        <w:t>non-</w:t>
      </w:r>
      <w:r w:rsidRPr="003A36BC">
        <w:rPr>
          <w:rFonts w:ascii="Arial" w:hAnsi="Arial" w:cs="Arial"/>
          <w:sz w:val="20"/>
          <w:szCs w:val="20"/>
        </w:rPr>
        <w:t xml:space="preserve">coercive. </w:t>
      </w:r>
    </w:p>
    <w:p w14:paraId="24684626" w14:textId="3BFD468A" w:rsidR="001B1C58" w:rsidRPr="003A36BC" w:rsidRDefault="00D64D7C" w:rsidP="00394556">
      <w:pPr>
        <w:spacing w:line="240" w:lineRule="auto"/>
        <w:ind w:left="360"/>
        <w:rPr>
          <w:rFonts w:ascii="Arial" w:hAnsi="Arial" w:cs="Arial"/>
          <w:sz w:val="20"/>
          <w:szCs w:val="20"/>
        </w:rPr>
      </w:pPr>
      <w:r w:rsidRPr="003A36BC">
        <w:rPr>
          <w:rFonts w:ascii="Arial" w:hAnsi="Arial" w:cs="Arial"/>
          <w:b/>
          <w:bCs/>
          <w:sz w:val="20"/>
          <w:szCs w:val="20"/>
        </w:rPr>
        <w:t>NOTE:</w:t>
      </w:r>
      <w:r w:rsidRPr="003A36BC">
        <w:rPr>
          <w:rFonts w:ascii="Arial" w:hAnsi="Arial" w:cs="Arial"/>
          <w:sz w:val="20"/>
          <w:szCs w:val="20"/>
        </w:rPr>
        <w:t xml:space="preserve"> </w:t>
      </w:r>
      <w:r w:rsidR="001B1C58" w:rsidRPr="003A36BC">
        <w:rPr>
          <w:rFonts w:ascii="Arial" w:hAnsi="Arial" w:cs="Arial"/>
          <w:sz w:val="20"/>
          <w:szCs w:val="20"/>
        </w:rPr>
        <w:t xml:space="preserve">The CSULB </w:t>
      </w:r>
      <w:hyperlink r:id="rId11" w:history="1">
        <w:r w:rsidR="001B1C58" w:rsidRPr="003A36BC">
          <w:rPr>
            <w:rStyle w:val="Hyperlink"/>
            <w:rFonts w:ascii="Arial" w:hAnsi="Arial" w:cs="Arial"/>
            <w:sz w:val="20"/>
            <w:szCs w:val="20"/>
          </w:rPr>
          <w:t>Office of Student Life and Development (SLD)</w:t>
        </w:r>
      </w:hyperlink>
      <w:r w:rsidR="001B1C58" w:rsidRPr="003A36BC">
        <w:rPr>
          <w:rFonts w:ascii="Arial" w:hAnsi="Arial" w:cs="Arial"/>
          <w:sz w:val="20"/>
          <w:szCs w:val="20"/>
        </w:rPr>
        <w:t xml:space="preserve"> </w:t>
      </w:r>
      <w:r w:rsidR="00D1290D" w:rsidRPr="003A36BC">
        <w:rPr>
          <w:rFonts w:ascii="Arial" w:hAnsi="Arial" w:cs="Arial"/>
          <w:sz w:val="20"/>
          <w:szCs w:val="20"/>
        </w:rPr>
        <w:t xml:space="preserve">oversees the rules and regulations for posting flyers on campus. </w:t>
      </w:r>
    </w:p>
    <w:p w14:paraId="23558D22" w14:textId="578A6EDC" w:rsidR="00E80AE6" w:rsidRPr="003A36BC" w:rsidRDefault="00E80AE6" w:rsidP="00394556">
      <w:pPr>
        <w:spacing w:line="240" w:lineRule="auto"/>
        <w:ind w:left="360"/>
        <w:rPr>
          <w:rFonts w:ascii="Arial" w:eastAsia="Calibri" w:hAnsi="Arial" w:cs="Arial"/>
          <w:sz w:val="20"/>
          <w:szCs w:val="20"/>
          <w14:ligatures w14:val="standardContextual"/>
        </w:rPr>
      </w:pPr>
      <w:r w:rsidRPr="003A36BC">
        <w:rPr>
          <w:rFonts w:ascii="Arial" w:eastAsia="Calibri" w:hAnsi="Arial" w:cs="Arial"/>
          <w:sz w:val="20"/>
          <w:szCs w:val="20"/>
          <w14:ligatures w14:val="standardContextual"/>
        </w:rPr>
        <w:t>SLD will need the following information from each student investigator:</w:t>
      </w:r>
    </w:p>
    <w:p w14:paraId="24142127" w14:textId="46CDBDB1" w:rsidR="00E80AE6" w:rsidRPr="003A36BC" w:rsidRDefault="00E80AE6" w:rsidP="00394556">
      <w:pPr>
        <w:numPr>
          <w:ilvl w:val="0"/>
          <w:numId w:val="3"/>
        </w:numPr>
        <w:spacing w:line="240" w:lineRule="auto"/>
        <w:ind w:left="1080"/>
        <w:rPr>
          <w:rFonts w:ascii="Arial" w:eastAsia="Times New Roman" w:hAnsi="Arial" w:cs="Arial"/>
          <w:sz w:val="20"/>
          <w:szCs w:val="20"/>
          <w14:ligatures w14:val="standardContextual"/>
        </w:rPr>
      </w:pPr>
      <w:r w:rsidRPr="003A36BC">
        <w:rPr>
          <w:rFonts w:ascii="Arial" w:eastAsia="Times New Roman" w:hAnsi="Arial" w:cs="Arial"/>
          <w:sz w:val="20"/>
          <w:szCs w:val="20"/>
          <w14:ligatures w14:val="standardContextual"/>
        </w:rPr>
        <w:t>Name of Student</w:t>
      </w:r>
      <w:r w:rsidR="00600BED" w:rsidRPr="003A36BC">
        <w:rPr>
          <w:rFonts w:ascii="Arial" w:eastAsia="Times New Roman" w:hAnsi="Arial" w:cs="Arial"/>
          <w:sz w:val="20"/>
          <w:szCs w:val="20"/>
          <w14:ligatures w14:val="standardContextual"/>
        </w:rPr>
        <w:t xml:space="preserve"> Investigator</w:t>
      </w:r>
    </w:p>
    <w:p w14:paraId="334899CE" w14:textId="2B3353D1" w:rsidR="00E80AE6" w:rsidRPr="003A36BC" w:rsidRDefault="00E80AE6" w:rsidP="00394556">
      <w:pPr>
        <w:numPr>
          <w:ilvl w:val="0"/>
          <w:numId w:val="3"/>
        </w:numPr>
        <w:spacing w:line="240" w:lineRule="auto"/>
        <w:ind w:left="1080"/>
        <w:rPr>
          <w:rFonts w:ascii="Arial" w:eastAsia="Times New Roman" w:hAnsi="Arial" w:cs="Arial"/>
          <w:sz w:val="20"/>
          <w:szCs w:val="20"/>
          <w14:ligatures w14:val="standardContextual"/>
        </w:rPr>
      </w:pPr>
      <w:r w:rsidRPr="003A36BC">
        <w:rPr>
          <w:rFonts w:ascii="Arial" w:eastAsia="Times New Roman" w:hAnsi="Arial" w:cs="Arial"/>
          <w:sz w:val="20"/>
          <w:szCs w:val="20"/>
          <w14:ligatures w14:val="standardContextual"/>
        </w:rPr>
        <w:t>Title of Research</w:t>
      </w:r>
      <w:r w:rsidR="00D71FC8" w:rsidRPr="003A36BC">
        <w:rPr>
          <w:rFonts w:ascii="Arial" w:eastAsia="Times New Roman" w:hAnsi="Arial" w:cs="Arial"/>
          <w:sz w:val="20"/>
          <w:szCs w:val="20"/>
          <w14:ligatures w14:val="standardContextual"/>
        </w:rPr>
        <w:t xml:space="preserve"> Study</w:t>
      </w:r>
    </w:p>
    <w:p w14:paraId="03413600" w14:textId="77777777" w:rsidR="00E80AE6" w:rsidRPr="003A36BC" w:rsidRDefault="00E80AE6" w:rsidP="00394556">
      <w:pPr>
        <w:numPr>
          <w:ilvl w:val="0"/>
          <w:numId w:val="3"/>
        </w:numPr>
        <w:spacing w:line="240" w:lineRule="auto"/>
        <w:ind w:left="1080"/>
        <w:rPr>
          <w:rFonts w:ascii="Arial" w:eastAsia="Times New Roman" w:hAnsi="Arial" w:cs="Arial"/>
          <w:sz w:val="20"/>
          <w:szCs w:val="20"/>
          <w14:ligatures w14:val="standardContextual"/>
        </w:rPr>
      </w:pPr>
      <w:r w:rsidRPr="003A36BC">
        <w:rPr>
          <w:rFonts w:ascii="Arial" w:eastAsia="Times New Roman" w:hAnsi="Arial" w:cs="Arial"/>
          <w:sz w:val="20"/>
          <w:szCs w:val="20"/>
          <w14:ligatures w14:val="standardContextual"/>
        </w:rPr>
        <w:t>Department/Course Name</w:t>
      </w:r>
    </w:p>
    <w:p w14:paraId="77C16062" w14:textId="71B1026E" w:rsidR="00E80AE6" w:rsidRPr="003A36BC" w:rsidRDefault="00E80AE6" w:rsidP="00394556">
      <w:pPr>
        <w:numPr>
          <w:ilvl w:val="0"/>
          <w:numId w:val="3"/>
        </w:numPr>
        <w:spacing w:line="240" w:lineRule="auto"/>
        <w:ind w:left="1080"/>
        <w:rPr>
          <w:rFonts w:ascii="Arial" w:eastAsia="Times New Roman" w:hAnsi="Arial" w:cs="Arial"/>
          <w:sz w:val="20"/>
          <w:szCs w:val="20"/>
          <w14:ligatures w14:val="standardContextual"/>
        </w:rPr>
      </w:pPr>
      <w:r w:rsidRPr="003A36BC">
        <w:rPr>
          <w:rFonts w:ascii="Arial" w:eastAsia="Times New Roman" w:hAnsi="Arial" w:cs="Arial"/>
          <w:sz w:val="20"/>
          <w:szCs w:val="20"/>
          <w14:ligatures w14:val="standardContextual"/>
        </w:rPr>
        <w:t>Cop</w:t>
      </w:r>
      <w:r w:rsidR="003B2C06" w:rsidRPr="003A36BC">
        <w:rPr>
          <w:rFonts w:ascii="Arial" w:eastAsia="Times New Roman" w:hAnsi="Arial" w:cs="Arial"/>
          <w:sz w:val="20"/>
          <w:szCs w:val="20"/>
          <w14:ligatures w14:val="standardContextual"/>
        </w:rPr>
        <w:t>y</w:t>
      </w:r>
      <w:r w:rsidRPr="003A36BC">
        <w:rPr>
          <w:rFonts w:ascii="Arial" w:eastAsia="Times New Roman" w:hAnsi="Arial" w:cs="Arial"/>
          <w:sz w:val="20"/>
          <w:szCs w:val="20"/>
          <w14:ligatures w14:val="standardContextual"/>
        </w:rPr>
        <w:t xml:space="preserve"> of the Flyers</w:t>
      </w:r>
    </w:p>
    <w:p w14:paraId="509B8D42" w14:textId="42ACD796" w:rsidR="00E80AE6" w:rsidRPr="003A36BC" w:rsidRDefault="00E80AE6" w:rsidP="00394556">
      <w:pPr>
        <w:numPr>
          <w:ilvl w:val="0"/>
          <w:numId w:val="3"/>
        </w:numPr>
        <w:spacing w:line="240" w:lineRule="auto"/>
        <w:ind w:left="1080"/>
        <w:rPr>
          <w:rFonts w:ascii="Arial" w:eastAsia="Times New Roman" w:hAnsi="Arial" w:cs="Arial"/>
          <w:sz w:val="20"/>
          <w:szCs w:val="20"/>
          <w14:ligatures w14:val="standardContextual"/>
        </w:rPr>
      </w:pPr>
      <w:r w:rsidRPr="003A36BC">
        <w:rPr>
          <w:rFonts w:ascii="Arial" w:eastAsia="Times New Roman" w:hAnsi="Arial" w:cs="Arial"/>
          <w:sz w:val="20"/>
          <w:szCs w:val="20"/>
          <w14:ligatures w14:val="standardContextual"/>
        </w:rPr>
        <w:t>Specific dates of to post the flyers (10 business days, or 20 business days with exception)</w:t>
      </w:r>
    </w:p>
    <w:p w14:paraId="7A86FEE8" w14:textId="4B82FD2A" w:rsidR="00E80AE6" w:rsidRPr="003A36BC" w:rsidRDefault="00D71FC8" w:rsidP="00394556">
      <w:pPr>
        <w:numPr>
          <w:ilvl w:val="0"/>
          <w:numId w:val="3"/>
        </w:numPr>
        <w:spacing w:line="240" w:lineRule="auto"/>
        <w:ind w:left="1080"/>
        <w:rPr>
          <w:rFonts w:ascii="Arial" w:eastAsia="Times New Roman" w:hAnsi="Arial" w:cs="Arial"/>
          <w:sz w:val="20"/>
          <w:szCs w:val="20"/>
          <w14:ligatures w14:val="standardContextual"/>
        </w:rPr>
      </w:pPr>
      <w:r w:rsidRPr="003A36BC">
        <w:rPr>
          <w:rFonts w:ascii="Arial" w:eastAsia="Times New Roman" w:hAnsi="Arial" w:cs="Arial"/>
          <w:sz w:val="20"/>
          <w:szCs w:val="20"/>
          <w14:ligatures w14:val="standardContextual"/>
        </w:rPr>
        <w:t>Number of</w:t>
      </w:r>
      <w:r w:rsidR="00E80AE6" w:rsidRPr="003A36BC">
        <w:rPr>
          <w:rFonts w:ascii="Arial" w:eastAsia="Times New Roman" w:hAnsi="Arial" w:cs="Arial"/>
          <w:sz w:val="20"/>
          <w:szCs w:val="20"/>
          <w14:ligatures w14:val="standardContextual"/>
        </w:rPr>
        <w:t xml:space="preserve"> posters on wooden stake to put up (max 25 wooden stakes)</w:t>
      </w:r>
    </w:p>
    <w:p w14:paraId="27EDF3A2" w14:textId="16023D96" w:rsidR="00E80AE6" w:rsidRPr="003A36BC" w:rsidRDefault="00E80AE6" w:rsidP="00394556">
      <w:pPr>
        <w:numPr>
          <w:ilvl w:val="0"/>
          <w:numId w:val="3"/>
        </w:numPr>
        <w:spacing w:line="240" w:lineRule="auto"/>
        <w:ind w:left="1080"/>
        <w:rPr>
          <w:rFonts w:ascii="Arial" w:eastAsia="Times New Roman" w:hAnsi="Arial" w:cs="Arial"/>
          <w:sz w:val="20"/>
          <w:szCs w:val="20"/>
          <w14:ligatures w14:val="standardContextual"/>
        </w:rPr>
      </w:pPr>
      <w:r w:rsidRPr="003A36BC">
        <w:rPr>
          <w:rFonts w:ascii="Arial" w:eastAsia="Times New Roman" w:hAnsi="Arial" w:cs="Arial"/>
          <w:sz w:val="20"/>
          <w:szCs w:val="20"/>
          <w14:ligatures w14:val="standardContextual"/>
        </w:rPr>
        <w:t xml:space="preserve">Be sure </w:t>
      </w:r>
      <w:r w:rsidR="00D71FC8" w:rsidRPr="003A36BC">
        <w:rPr>
          <w:rFonts w:ascii="Arial" w:eastAsia="Times New Roman" w:hAnsi="Arial" w:cs="Arial"/>
          <w:sz w:val="20"/>
          <w:szCs w:val="20"/>
          <w14:ligatures w14:val="standardContextual"/>
        </w:rPr>
        <w:t>to</w:t>
      </w:r>
      <w:r w:rsidRPr="003A36BC">
        <w:rPr>
          <w:rFonts w:ascii="Arial" w:eastAsia="Times New Roman" w:hAnsi="Arial" w:cs="Arial"/>
          <w:sz w:val="20"/>
          <w:szCs w:val="20"/>
          <w14:ligatures w14:val="standardContextual"/>
        </w:rPr>
        <w:t xml:space="preserve"> include the following info on the flyers:</w:t>
      </w:r>
    </w:p>
    <w:p w14:paraId="6EA8504F" w14:textId="55FD64BB" w:rsidR="00E80AE6" w:rsidRPr="003A36BC" w:rsidRDefault="00E80AE6" w:rsidP="00394556">
      <w:pPr>
        <w:numPr>
          <w:ilvl w:val="1"/>
          <w:numId w:val="3"/>
        </w:numPr>
        <w:spacing w:line="240" w:lineRule="auto"/>
        <w:rPr>
          <w:rFonts w:ascii="Arial" w:eastAsia="Times New Roman" w:hAnsi="Arial" w:cs="Arial"/>
          <w:sz w:val="20"/>
          <w:szCs w:val="20"/>
          <w14:ligatures w14:val="standardContextual"/>
        </w:rPr>
      </w:pPr>
      <w:r w:rsidRPr="003A36BC">
        <w:rPr>
          <w:rFonts w:ascii="Arial" w:eastAsia="Times New Roman" w:hAnsi="Arial" w:cs="Arial"/>
          <w:sz w:val="20"/>
          <w:szCs w:val="20"/>
          <w14:ligatures w14:val="standardContextual"/>
        </w:rPr>
        <w:t>Name of student investigator</w:t>
      </w:r>
    </w:p>
    <w:p w14:paraId="4A1DEB52" w14:textId="4F992D74" w:rsidR="00E80AE6" w:rsidRPr="003A36BC" w:rsidRDefault="00E80AE6" w:rsidP="00394556">
      <w:pPr>
        <w:numPr>
          <w:ilvl w:val="1"/>
          <w:numId w:val="3"/>
        </w:numPr>
        <w:spacing w:line="240" w:lineRule="auto"/>
        <w:rPr>
          <w:rFonts w:ascii="Arial" w:eastAsia="Times New Roman" w:hAnsi="Arial" w:cs="Arial"/>
          <w:sz w:val="20"/>
          <w:szCs w:val="20"/>
          <w14:ligatures w14:val="standardContextual"/>
        </w:rPr>
      </w:pPr>
      <w:r w:rsidRPr="003A36BC">
        <w:rPr>
          <w:rFonts w:ascii="Arial" w:eastAsia="Times New Roman" w:hAnsi="Arial" w:cs="Arial"/>
          <w:sz w:val="20"/>
          <w:szCs w:val="20"/>
          <w14:ligatures w14:val="standardContextual"/>
        </w:rPr>
        <w:t>Title of Research</w:t>
      </w:r>
      <w:r w:rsidR="007D4856" w:rsidRPr="003A36BC">
        <w:rPr>
          <w:rFonts w:ascii="Arial" w:eastAsia="Times New Roman" w:hAnsi="Arial" w:cs="Arial"/>
          <w:sz w:val="20"/>
          <w:szCs w:val="20"/>
          <w14:ligatures w14:val="standardContextual"/>
        </w:rPr>
        <w:t xml:space="preserve"> Study</w:t>
      </w:r>
    </w:p>
    <w:p w14:paraId="78D9961B" w14:textId="77777777" w:rsidR="00E80AE6" w:rsidRPr="003A36BC" w:rsidRDefault="00E80AE6" w:rsidP="00394556">
      <w:pPr>
        <w:numPr>
          <w:ilvl w:val="1"/>
          <w:numId w:val="3"/>
        </w:numPr>
        <w:spacing w:line="240" w:lineRule="auto"/>
        <w:rPr>
          <w:rFonts w:ascii="Arial" w:eastAsia="Times New Roman" w:hAnsi="Arial" w:cs="Arial"/>
          <w:sz w:val="20"/>
          <w:szCs w:val="20"/>
          <w14:ligatures w14:val="standardContextual"/>
        </w:rPr>
      </w:pPr>
      <w:r w:rsidRPr="003A36BC">
        <w:rPr>
          <w:rFonts w:ascii="Arial" w:eastAsia="Times New Roman" w:hAnsi="Arial" w:cs="Arial"/>
          <w:sz w:val="20"/>
          <w:szCs w:val="20"/>
          <w14:ligatures w14:val="standardContextual"/>
        </w:rPr>
        <w:t>How to participate</w:t>
      </w:r>
    </w:p>
    <w:p w14:paraId="5461E690" w14:textId="0A5BCB39" w:rsidR="00E80AE6" w:rsidRPr="003A36BC" w:rsidRDefault="00E80AE6" w:rsidP="00394556">
      <w:pPr>
        <w:numPr>
          <w:ilvl w:val="1"/>
          <w:numId w:val="3"/>
        </w:numPr>
        <w:spacing w:line="240" w:lineRule="auto"/>
        <w:rPr>
          <w:rFonts w:ascii="Arial" w:eastAsia="Times New Roman" w:hAnsi="Arial" w:cs="Arial"/>
          <w:sz w:val="20"/>
          <w:szCs w:val="20"/>
          <w14:ligatures w14:val="standardContextual"/>
        </w:rPr>
      </w:pPr>
      <w:r w:rsidRPr="003A36BC">
        <w:rPr>
          <w:rFonts w:ascii="Arial" w:eastAsia="Times New Roman" w:hAnsi="Arial" w:cs="Arial"/>
          <w:sz w:val="20"/>
          <w:szCs w:val="20"/>
          <w14:ligatures w14:val="standardContextual"/>
        </w:rPr>
        <w:t>Eligibility criteria</w:t>
      </w:r>
    </w:p>
    <w:p w14:paraId="0AE8D3EF" w14:textId="54D312F2" w:rsidR="00E80AE6" w:rsidRPr="003A36BC" w:rsidRDefault="00E80AE6" w:rsidP="00394556">
      <w:pPr>
        <w:numPr>
          <w:ilvl w:val="1"/>
          <w:numId w:val="3"/>
        </w:numPr>
        <w:spacing w:line="240" w:lineRule="auto"/>
        <w:rPr>
          <w:rFonts w:ascii="Arial" w:eastAsia="Times New Roman" w:hAnsi="Arial" w:cs="Arial"/>
          <w:sz w:val="20"/>
          <w:szCs w:val="20"/>
          <w14:ligatures w14:val="standardContextual"/>
        </w:rPr>
      </w:pPr>
      <w:r w:rsidRPr="003A36BC">
        <w:rPr>
          <w:rFonts w:ascii="Arial" w:eastAsia="Times New Roman" w:hAnsi="Arial" w:cs="Arial"/>
          <w:sz w:val="20"/>
          <w:szCs w:val="20"/>
          <w14:ligatures w14:val="standardContextual"/>
        </w:rPr>
        <w:t>Time commitment for participation</w:t>
      </w:r>
    </w:p>
    <w:p w14:paraId="74C7179E" w14:textId="6A9166D6" w:rsidR="00E80AE6" w:rsidRPr="003A36BC" w:rsidRDefault="00E80AE6" w:rsidP="00394556">
      <w:pPr>
        <w:numPr>
          <w:ilvl w:val="1"/>
          <w:numId w:val="3"/>
        </w:numPr>
        <w:spacing w:line="240" w:lineRule="auto"/>
        <w:rPr>
          <w:rFonts w:ascii="Arial" w:eastAsia="Times New Roman" w:hAnsi="Arial" w:cs="Arial"/>
          <w:sz w:val="20"/>
          <w:szCs w:val="20"/>
          <w14:ligatures w14:val="standardContextual"/>
        </w:rPr>
      </w:pPr>
      <w:r w:rsidRPr="003A36BC">
        <w:rPr>
          <w:rFonts w:ascii="Arial" w:eastAsia="Times New Roman" w:hAnsi="Arial" w:cs="Arial"/>
          <w:sz w:val="20"/>
          <w:szCs w:val="20"/>
          <w14:ligatures w14:val="standardContextual"/>
        </w:rPr>
        <w:t>Compensation</w:t>
      </w:r>
    </w:p>
    <w:p w14:paraId="4E608A89" w14:textId="77777777" w:rsidR="00E80AE6" w:rsidRPr="003A36BC" w:rsidRDefault="00E80AE6" w:rsidP="00394556">
      <w:pPr>
        <w:numPr>
          <w:ilvl w:val="1"/>
          <w:numId w:val="3"/>
        </w:numPr>
        <w:spacing w:line="240" w:lineRule="auto"/>
        <w:rPr>
          <w:rFonts w:ascii="Arial" w:eastAsia="Times New Roman" w:hAnsi="Arial" w:cs="Arial"/>
          <w:sz w:val="20"/>
          <w:szCs w:val="20"/>
          <w14:ligatures w14:val="standardContextual"/>
        </w:rPr>
      </w:pPr>
      <w:r w:rsidRPr="003A36BC">
        <w:rPr>
          <w:rFonts w:ascii="Arial" w:eastAsia="Times New Roman" w:hAnsi="Arial" w:cs="Arial"/>
          <w:sz w:val="20"/>
          <w:szCs w:val="20"/>
          <w14:ligatures w14:val="standardContextual"/>
        </w:rPr>
        <w:lastRenderedPageBreak/>
        <w:t>Department or Course Name</w:t>
      </w:r>
    </w:p>
    <w:p w14:paraId="30B4C535" w14:textId="24A89DFF" w:rsidR="00E80AE6" w:rsidRPr="004B077F" w:rsidRDefault="00E80AE6" w:rsidP="00394556">
      <w:pPr>
        <w:numPr>
          <w:ilvl w:val="1"/>
          <w:numId w:val="3"/>
        </w:numPr>
        <w:spacing w:line="240" w:lineRule="auto"/>
        <w:rPr>
          <w:rFonts w:ascii="Arial" w:eastAsia="Times New Roman" w:hAnsi="Arial" w:cs="Arial"/>
          <w:sz w:val="20"/>
          <w:szCs w:val="20"/>
          <w14:ligatures w14:val="standardContextual"/>
        </w:rPr>
      </w:pPr>
      <w:r w:rsidRPr="003A36BC">
        <w:rPr>
          <w:rFonts w:ascii="Arial" w:eastAsia="Times New Roman" w:hAnsi="Arial" w:cs="Arial"/>
          <w:sz w:val="20"/>
          <w:szCs w:val="20"/>
          <w14:ligatures w14:val="standardContextual"/>
        </w:rPr>
        <w:t>Contact email</w:t>
      </w:r>
    </w:p>
    <w:p w14:paraId="21FE4ADD" w14:textId="20341212" w:rsidR="00E80AE6" w:rsidRPr="003A36BC" w:rsidRDefault="00E80AE6" w:rsidP="00394556">
      <w:pPr>
        <w:spacing w:line="240" w:lineRule="auto"/>
        <w:ind w:left="360"/>
        <w:rPr>
          <w:rFonts w:ascii="Arial" w:eastAsia="Calibri" w:hAnsi="Arial" w:cs="Arial"/>
          <w:sz w:val="20"/>
          <w:szCs w:val="20"/>
          <w14:ligatures w14:val="standardContextual"/>
        </w:rPr>
      </w:pPr>
      <w:r w:rsidRPr="003A36BC">
        <w:rPr>
          <w:rFonts w:ascii="Arial" w:eastAsia="Calibri" w:hAnsi="Arial" w:cs="Arial"/>
          <w:sz w:val="20"/>
          <w:szCs w:val="20"/>
          <w14:ligatures w14:val="standardContextual"/>
        </w:rPr>
        <w:t xml:space="preserve">SLD needs at least 1 </w:t>
      </w:r>
      <w:proofErr w:type="spellStart"/>
      <w:r w:rsidRPr="003A36BC">
        <w:rPr>
          <w:rFonts w:ascii="Arial" w:eastAsia="Calibri" w:hAnsi="Arial" w:cs="Arial"/>
          <w:sz w:val="20"/>
          <w:szCs w:val="20"/>
          <w14:ligatures w14:val="standardContextual"/>
        </w:rPr>
        <w:t>week’s notice</w:t>
      </w:r>
      <w:proofErr w:type="spellEnd"/>
      <w:r w:rsidRPr="003A36BC">
        <w:rPr>
          <w:rFonts w:ascii="Arial" w:eastAsia="Calibri" w:hAnsi="Arial" w:cs="Arial"/>
          <w:sz w:val="20"/>
          <w:szCs w:val="20"/>
          <w14:ligatures w14:val="standardContextual"/>
        </w:rPr>
        <w:t xml:space="preserve"> of the above to prepare letters, if necessary, and print out approval stickers.  Please refer to the </w:t>
      </w:r>
      <w:hyperlink r:id="rId12" w:tgtFrame="_blank" w:history="1">
        <w:r w:rsidRPr="003A36BC">
          <w:rPr>
            <w:rFonts w:ascii="Arial" w:eastAsia="Calibri" w:hAnsi="Arial" w:cs="Arial"/>
            <w:color w:val="0563C1"/>
            <w:sz w:val="20"/>
            <w:szCs w:val="20"/>
            <w:u w:val="single"/>
            <w14:ligatures w14:val="standardContextual"/>
          </w:rPr>
          <w:t>Campus Regulations’ Posting Regulations</w:t>
        </w:r>
      </w:hyperlink>
      <w:r w:rsidRPr="003A36BC">
        <w:rPr>
          <w:rFonts w:ascii="Arial" w:eastAsia="Calibri" w:hAnsi="Arial" w:cs="Arial"/>
          <w:sz w:val="20"/>
          <w:szCs w:val="20"/>
          <w14:ligatures w14:val="standardContextual"/>
        </w:rPr>
        <w:t xml:space="preserve"> as there are limits of how many posters can be posted on wooden stakes, how many flyers may be posted on Kiosks, etc. </w:t>
      </w:r>
    </w:p>
    <w:p w14:paraId="2A5C5B9E" w14:textId="134D1596" w:rsidR="00922B86" w:rsidRPr="003A36BC" w:rsidRDefault="00922B86" w:rsidP="004B077F">
      <w:pPr>
        <w:spacing w:line="240" w:lineRule="auto"/>
        <w:ind w:left="720"/>
        <w:rPr>
          <w:rFonts w:ascii="Arial" w:eastAsia="Calibri" w:hAnsi="Arial" w:cs="Arial"/>
          <w:sz w:val="20"/>
          <w:szCs w:val="20"/>
          <w14:ligatures w14:val="standardContextual"/>
        </w:rPr>
      </w:pPr>
      <w:r w:rsidRPr="003A36BC">
        <w:rPr>
          <w:rFonts w:ascii="Arial" w:eastAsia="Calibri" w:hAnsi="Arial" w:cs="Arial"/>
          <w:sz w:val="20"/>
          <w:szCs w:val="20"/>
          <w14:ligatures w14:val="standardContextual"/>
        </w:rPr>
        <w:t>S</w:t>
      </w:r>
      <w:r w:rsidR="00BA11E8" w:rsidRPr="003A36BC">
        <w:rPr>
          <w:rFonts w:ascii="Arial" w:eastAsia="Calibri" w:hAnsi="Arial" w:cs="Arial"/>
          <w:sz w:val="20"/>
          <w:szCs w:val="20"/>
          <w14:ligatures w14:val="standardContextual"/>
        </w:rPr>
        <w:t xml:space="preserve">LD Office Hours: Monday – Friday from </w:t>
      </w:r>
      <w:r w:rsidR="003B2C06" w:rsidRPr="003A36BC">
        <w:rPr>
          <w:rFonts w:ascii="Arial" w:eastAsia="Calibri" w:hAnsi="Arial" w:cs="Arial"/>
          <w:sz w:val="20"/>
          <w:szCs w:val="20"/>
          <w14:ligatures w14:val="standardContextual"/>
        </w:rPr>
        <w:t>8am – 5pm</w:t>
      </w:r>
    </w:p>
    <w:p w14:paraId="695AA106" w14:textId="3F51035B" w:rsidR="003B2C06" w:rsidRPr="003A36BC" w:rsidRDefault="00425C68" w:rsidP="004B077F">
      <w:pPr>
        <w:spacing w:line="240" w:lineRule="auto"/>
        <w:ind w:left="720"/>
        <w:rPr>
          <w:rFonts w:ascii="Arial" w:eastAsia="Calibri" w:hAnsi="Arial" w:cs="Arial"/>
          <w:sz w:val="20"/>
          <w:szCs w:val="20"/>
          <w14:ligatures w14:val="standardContextual"/>
        </w:rPr>
      </w:pPr>
      <w:r>
        <w:rPr>
          <w:rFonts w:ascii="Arial" w:eastAsia="Calibri" w:hAnsi="Arial" w:cs="Arial"/>
          <w:sz w:val="20"/>
          <w:szCs w:val="20"/>
          <w14:ligatures w14:val="standardContextual"/>
        </w:rPr>
        <w:t>Phone</w:t>
      </w:r>
      <w:r w:rsidR="00367A5F" w:rsidRPr="003A36BC">
        <w:rPr>
          <w:rFonts w:ascii="Arial" w:eastAsia="Calibri" w:hAnsi="Arial" w:cs="Arial"/>
          <w:sz w:val="20"/>
          <w:szCs w:val="20"/>
          <w14:ligatures w14:val="standardContextual"/>
        </w:rPr>
        <w:t>: (562) 985-4181</w:t>
      </w:r>
    </w:p>
    <w:p w14:paraId="2B3DCCFF" w14:textId="2C3A74C4" w:rsidR="00367A5F" w:rsidRPr="003A36BC" w:rsidRDefault="00E01EE3" w:rsidP="004B077F">
      <w:pPr>
        <w:spacing w:line="240" w:lineRule="auto"/>
        <w:ind w:left="720"/>
        <w:rPr>
          <w:rFonts w:ascii="Arial" w:eastAsia="Calibri" w:hAnsi="Arial" w:cs="Arial"/>
          <w:sz w:val="20"/>
          <w:szCs w:val="20"/>
          <w14:ligatures w14:val="standardContextual"/>
        </w:rPr>
      </w:pPr>
      <w:r w:rsidRPr="003A36BC">
        <w:rPr>
          <w:rFonts w:ascii="Arial" w:eastAsia="Calibri" w:hAnsi="Arial" w:cs="Arial"/>
          <w:sz w:val="20"/>
          <w:szCs w:val="20"/>
          <w14:ligatures w14:val="standardContextual"/>
        </w:rPr>
        <w:t xml:space="preserve">E-mail: </w:t>
      </w:r>
      <w:r w:rsidR="00915CE2" w:rsidRPr="003A36BC">
        <w:rPr>
          <w:rFonts w:ascii="Arial" w:eastAsia="Calibri" w:hAnsi="Arial" w:cs="Arial"/>
          <w:sz w:val="20"/>
          <w:szCs w:val="20"/>
          <w14:ligatures w14:val="standardContextual"/>
        </w:rPr>
        <w:t>SS-StudentLife@csulb.edu</w:t>
      </w:r>
    </w:p>
    <w:p w14:paraId="3977F17F" w14:textId="77777777" w:rsidR="000B3DCF" w:rsidRPr="003A36BC" w:rsidRDefault="000B3DCF" w:rsidP="00394556">
      <w:pPr>
        <w:spacing w:line="240" w:lineRule="auto"/>
        <w:ind w:left="360"/>
        <w:rPr>
          <w:rFonts w:ascii="Arial" w:hAnsi="Arial" w:cs="Arial"/>
          <w:sz w:val="20"/>
          <w:szCs w:val="20"/>
          <w:u w:val="single"/>
        </w:rPr>
      </w:pPr>
    </w:p>
    <w:p w14:paraId="497871BF" w14:textId="77777777" w:rsidR="000B3DCF" w:rsidRPr="003A36BC" w:rsidRDefault="000B3DCF" w:rsidP="00394556">
      <w:pPr>
        <w:spacing w:line="240" w:lineRule="auto"/>
        <w:ind w:left="360"/>
        <w:rPr>
          <w:rFonts w:ascii="Arial" w:hAnsi="Arial" w:cs="Arial"/>
          <w:sz w:val="20"/>
          <w:szCs w:val="20"/>
          <w:u w:val="single"/>
        </w:rPr>
      </w:pPr>
      <w:r w:rsidRPr="003A36BC">
        <w:rPr>
          <w:rFonts w:ascii="Arial" w:hAnsi="Arial" w:cs="Arial"/>
          <w:b/>
          <w:bCs/>
          <w:sz w:val="20"/>
          <w:szCs w:val="20"/>
          <w:u w:val="single"/>
        </w:rPr>
        <w:t>Email</w:t>
      </w:r>
    </w:p>
    <w:p w14:paraId="116B1D23" w14:textId="2659836A" w:rsidR="000B3DCF" w:rsidRPr="003A36BC" w:rsidRDefault="00BD26F3" w:rsidP="00394556">
      <w:pPr>
        <w:spacing w:line="240" w:lineRule="auto"/>
        <w:ind w:left="360"/>
        <w:rPr>
          <w:rFonts w:ascii="Arial" w:hAnsi="Arial" w:cs="Arial"/>
          <w:sz w:val="20"/>
          <w:szCs w:val="20"/>
        </w:rPr>
      </w:pPr>
      <w:r w:rsidRPr="003A36BC">
        <w:rPr>
          <w:rFonts w:ascii="Arial" w:hAnsi="Arial" w:cs="Arial"/>
          <w:sz w:val="20"/>
          <w:szCs w:val="20"/>
        </w:rPr>
        <w:t>A recruitment</w:t>
      </w:r>
      <w:r w:rsidR="000B3DCF" w:rsidRPr="003A36BC">
        <w:rPr>
          <w:rFonts w:ascii="Arial" w:hAnsi="Arial" w:cs="Arial"/>
          <w:sz w:val="20"/>
          <w:szCs w:val="20"/>
        </w:rPr>
        <w:t xml:space="preserve"> email should contain the following information about the</w:t>
      </w:r>
      <w:r w:rsidRPr="003A36BC">
        <w:rPr>
          <w:rFonts w:ascii="Arial" w:hAnsi="Arial" w:cs="Arial"/>
          <w:sz w:val="20"/>
          <w:szCs w:val="20"/>
        </w:rPr>
        <w:t xml:space="preserve"> research study</w:t>
      </w:r>
      <w:r w:rsidR="000B3DCF" w:rsidRPr="003A36BC">
        <w:rPr>
          <w:rFonts w:ascii="Arial" w:hAnsi="Arial" w:cs="Arial"/>
          <w:sz w:val="20"/>
          <w:szCs w:val="20"/>
        </w:rPr>
        <w:t xml:space="preserve">: study’s purpose, eligibility criteria, research activities, </w:t>
      </w:r>
      <w:r w:rsidR="00AD372F" w:rsidRPr="003A36BC">
        <w:rPr>
          <w:rFonts w:ascii="Arial" w:hAnsi="Arial" w:cs="Arial"/>
          <w:sz w:val="20"/>
          <w:szCs w:val="20"/>
        </w:rPr>
        <w:t>time commitment, compensation</w:t>
      </w:r>
      <w:r w:rsidR="001B1C58" w:rsidRPr="003A36BC">
        <w:rPr>
          <w:rFonts w:ascii="Arial" w:hAnsi="Arial" w:cs="Arial"/>
          <w:sz w:val="20"/>
          <w:szCs w:val="20"/>
        </w:rPr>
        <w:t>,</w:t>
      </w:r>
      <w:r w:rsidR="00AD372F" w:rsidRPr="003A36BC">
        <w:rPr>
          <w:rFonts w:ascii="Arial" w:hAnsi="Arial" w:cs="Arial"/>
          <w:sz w:val="20"/>
          <w:szCs w:val="20"/>
        </w:rPr>
        <w:t xml:space="preserve"> </w:t>
      </w:r>
      <w:r w:rsidR="000B3DCF" w:rsidRPr="003A36BC">
        <w:rPr>
          <w:rFonts w:ascii="Arial" w:hAnsi="Arial" w:cs="Arial"/>
          <w:sz w:val="20"/>
          <w:szCs w:val="20"/>
        </w:rPr>
        <w:t>and method of signing up.</w:t>
      </w:r>
      <w:r w:rsidR="00AF0941" w:rsidRPr="00AF0941">
        <w:t xml:space="preserve"> </w:t>
      </w:r>
    </w:p>
    <w:p w14:paraId="10FBD4F6" w14:textId="77777777" w:rsidR="00CB04E1" w:rsidRPr="003A36BC" w:rsidRDefault="00CB04E1" w:rsidP="00394556">
      <w:pPr>
        <w:spacing w:line="240" w:lineRule="auto"/>
        <w:ind w:left="360"/>
        <w:rPr>
          <w:rFonts w:ascii="Arial" w:hAnsi="Arial" w:cs="Arial"/>
          <w:b/>
          <w:bCs/>
          <w:sz w:val="20"/>
          <w:szCs w:val="20"/>
          <w:u w:val="single"/>
        </w:rPr>
      </w:pPr>
    </w:p>
    <w:p w14:paraId="51CC9F74" w14:textId="788C9160" w:rsidR="000B3DCF" w:rsidRPr="003A36BC" w:rsidRDefault="000B3DCF" w:rsidP="00394556">
      <w:pPr>
        <w:spacing w:line="240" w:lineRule="auto"/>
        <w:ind w:left="360"/>
        <w:rPr>
          <w:rFonts w:ascii="Arial" w:hAnsi="Arial" w:cs="Arial"/>
          <w:sz w:val="20"/>
          <w:szCs w:val="20"/>
        </w:rPr>
      </w:pPr>
      <w:r w:rsidRPr="003A36BC">
        <w:rPr>
          <w:rFonts w:ascii="Arial" w:hAnsi="Arial" w:cs="Arial"/>
          <w:b/>
          <w:bCs/>
          <w:sz w:val="20"/>
          <w:szCs w:val="20"/>
          <w:u w:val="single"/>
        </w:rPr>
        <w:t>Subject Pool</w:t>
      </w:r>
    </w:p>
    <w:p w14:paraId="320DF5FD" w14:textId="1FA1FE01" w:rsidR="000B3DCF" w:rsidRPr="003A36BC" w:rsidRDefault="000E3017" w:rsidP="00394556">
      <w:pPr>
        <w:spacing w:line="240" w:lineRule="auto"/>
        <w:ind w:left="360"/>
        <w:rPr>
          <w:rFonts w:ascii="Arial" w:hAnsi="Arial" w:cs="Arial"/>
          <w:sz w:val="20"/>
          <w:szCs w:val="20"/>
        </w:rPr>
      </w:pPr>
      <w:r w:rsidRPr="003A36BC">
        <w:rPr>
          <w:rFonts w:ascii="Arial" w:hAnsi="Arial" w:cs="Arial"/>
          <w:sz w:val="20"/>
          <w:szCs w:val="20"/>
        </w:rPr>
        <w:t>A subject pool is</w:t>
      </w:r>
      <w:r w:rsidR="000B3DCF" w:rsidRPr="003A36BC">
        <w:rPr>
          <w:rFonts w:ascii="Arial" w:hAnsi="Arial" w:cs="Arial"/>
          <w:sz w:val="20"/>
          <w:szCs w:val="20"/>
        </w:rPr>
        <w:t xml:space="preserve"> a database or list of prospective participants, </w:t>
      </w:r>
      <w:r w:rsidRPr="003A36BC">
        <w:rPr>
          <w:rFonts w:ascii="Arial" w:hAnsi="Arial" w:cs="Arial"/>
          <w:sz w:val="20"/>
          <w:szCs w:val="20"/>
        </w:rPr>
        <w:t>usually</w:t>
      </w:r>
      <w:r w:rsidR="000B3DCF" w:rsidRPr="003A36BC">
        <w:rPr>
          <w:rFonts w:ascii="Arial" w:hAnsi="Arial" w:cs="Arial"/>
          <w:sz w:val="20"/>
          <w:szCs w:val="20"/>
        </w:rPr>
        <w:t xml:space="preserve"> students</w:t>
      </w:r>
      <w:r w:rsidRPr="003A36BC">
        <w:rPr>
          <w:rFonts w:ascii="Arial" w:hAnsi="Arial" w:cs="Arial"/>
          <w:sz w:val="20"/>
          <w:szCs w:val="20"/>
        </w:rPr>
        <w:t xml:space="preserve"> fulfilling a class requirement</w:t>
      </w:r>
      <w:r w:rsidR="000B3DCF" w:rsidRPr="003A36BC">
        <w:rPr>
          <w:rFonts w:ascii="Arial" w:hAnsi="Arial" w:cs="Arial"/>
          <w:sz w:val="20"/>
          <w:szCs w:val="20"/>
        </w:rPr>
        <w:t xml:space="preserve">. </w:t>
      </w:r>
      <w:r w:rsidRPr="003A36BC">
        <w:rPr>
          <w:rFonts w:ascii="Arial" w:hAnsi="Arial" w:cs="Arial"/>
          <w:sz w:val="20"/>
          <w:szCs w:val="20"/>
        </w:rPr>
        <w:t>In the IRB application t</w:t>
      </w:r>
      <w:r w:rsidR="000B3DCF" w:rsidRPr="003A36BC">
        <w:rPr>
          <w:rFonts w:ascii="Arial" w:hAnsi="Arial" w:cs="Arial"/>
          <w:sz w:val="20"/>
          <w:szCs w:val="20"/>
        </w:rPr>
        <w:t xml:space="preserve">he researcher should provide details about the subject pool, how privacy is protected, and how participants are </w:t>
      </w:r>
      <w:r w:rsidR="00B148F1" w:rsidRPr="003A36BC">
        <w:rPr>
          <w:rFonts w:ascii="Arial" w:hAnsi="Arial" w:cs="Arial"/>
          <w:sz w:val="20"/>
          <w:szCs w:val="20"/>
        </w:rPr>
        <w:t xml:space="preserve">recruited </w:t>
      </w:r>
      <w:r w:rsidR="000B3DCF" w:rsidRPr="003A36BC">
        <w:rPr>
          <w:rFonts w:ascii="Arial" w:hAnsi="Arial" w:cs="Arial"/>
          <w:sz w:val="20"/>
          <w:szCs w:val="20"/>
        </w:rPr>
        <w:t xml:space="preserve">from the pool. </w:t>
      </w:r>
      <w:r w:rsidR="00AD372F" w:rsidRPr="003A36BC">
        <w:rPr>
          <w:rFonts w:ascii="Arial" w:hAnsi="Arial" w:cs="Arial"/>
          <w:sz w:val="20"/>
          <w:szCs w:val="20"/>
        </w:rPr>
        <w:t>C</w:t>
      </w:r>
      <w:r w:rsidR="000B3DCF" w:rsidRPr="003A36BC">
        <w:rPr>
          <w:rFonts w:ascii="Arial" w:hAnsi="Arial" w:cs="Arial"/>
          <w:sz w:val="20"/>
          <w:szCs w:val="20"/>
        </w:rPr>
        <w:t xml:space="preserve">ourse credit </w:t>
      </w:r>
      <w:r w:rsidRPr="003A36BC">
        <w:rPr>
          <w:rFonts w:ascii="Arial" w:hAnsi="Arial" w:cs="Arial"/>
          <w:sz w:val="20"/>
          <w:szCs w:val="20"/>
        </w:rPr>
        <w:t xml:space="preserve">should be clearly stated if </w:t>
      </w:r>
      <w:r w:rsidR="000B3DCF" w:rsidRPr="003A36BC">
        <w:rPr>
          <w:rFonts w:ascii="Arial" w:hAnsi="Arial" w:cs="Arial"/>
          <w:sz w:val="20"/>
          <w:szCs w:val="20"/>
        </w:rPr>
        <w:t xml:space="preserve">offered as an incentive for participation. It should also be clear that students within the pool can choose whether </w:t>
      </w:r>
      <w:r w:rsidR="00AD372F" w:rsidRPr="003A36BC">
        <w:rPr>
          <w:rFonts w:ascii="Arial" w:hAnsi="Arial" w:cs="Arial"/>
          <w:sz w:val="20"/>
          <w:szCs w:val="20"/>
        </w:rPr>
        <w:t xml:space="preserve">or not </w:t>
      </w:r>
      <w:r w:rsidR="000B3DCF" w:rsidRPr="003A36BC">
        <w:rPr>
          <w:rFonts w:ascii="Arial" w:hAnsi="Arial" w:cs="Arial"/>
          <w:sz w:val="20"/>
          <w:szCs w:val="20"/>
        </w:rPr>
        <w:t>to participate in the study.</w:t>
      </w:r>
    </w:p>
    <w:p w14:paraId="0022FE06" w14:textId="77777777" w:rsidR="0022303F" w:rsidRPr="003A36BC" w:rsidRDefault="0022303F" w:rsidP="00394556">
      <w:pPr>
        <w:spacing w:line="240" w:lineRule="auto"/>
        <w:ind w:left="360"/>
        <w:rPr>
          <w:rFonts w:ascii="Arial" w:hAnsi="Arial" w:cs="Arial"/>
          <w:sz w:val="20"/>
          <w:szCs w:val="20"/>
        </w:rPr>
      </w:pPr>
    </w:p>
    <w:p w14:paraId="6B546C11" w14:textId="0C10EB63" w:rsidR="000B3DCF" w:rsidRPr="003A36BC" w:rsidRDefault="000B3DCF" w:rsidP="00394556">
      <w:pPr>
        <w:spacing w:line="240" w:lineRule="auto"/>
        <w:ind w:left="360"/>
        <w:rPr>
          <w:rFonts w:ascii="Arial" w:hAnsi="Arial" w:cs="Arial"/>
          <w:sz w:val="20"/>
          <w:szCs w:val="20"/>
          <w:u w:val="single"/>
        </w:rPr>
      </w:pPr>
      <w:r w:rsidRPr="003A36BC">
        <w:rPr>
          <w:rFonts w:ascii="Arial" w:hAnsi="Arial" w:cs="Arial"/>
          <w:b/>
          <w:bCs/>
          <w:sz w:val="20"/>
          <w:szCs w:val="20"/>
          <w:u w:val="single"/>
        </w:rPr>
        <w:t>Tabling in Public</w:t>
      </w:r>
    </w:p>
    <w:p w14:paraId="606DDE1D" w14:textId="65D6A3D7" w:rsidR="00AD372F" w:rsidRPr="003A36BC" w:rsidRDefault="000B3DCF" w:rsidP="00394556">
      <w:pPr>
        <w:spacing w:line="240" w:lineRule="auto"/>
        <w:ind w:left="360"/>
        <w:rPr>
          <w:rFonts w:ascii="Arial" w:hAnsi="Arial" w:cs="Arial"/>
          <w:sz w:val="20"/>
          <w:szCs w:val="20"/>
        </w:rPr>
      </w:pPr>
      <w:r w:rsidRPr="003A36BC">
        <w:rPr>
          <w:rFonts w:ascii="Arial" w:hAnsi="Arial" w:cs="Arial"/>
          <w:sz w:val="20"/>
          <w:szCs w:val="20"/>
        </w:rPr>
        <w:t xml:space="preserve">This recruitment strategy involves setting up a table or booth in a public area (like a park, shopping mall, or university campus) and speaking directly with prospective participants. The information provided should be the same as in flyers and letters, and researchers must be prepared to answer any questions prospective participants might have. </w:t>
      </w:r>
    </w:p>
    <w:p w14:paraId="68D38256" w14:textId="77777777" w:rsidR="000B3DCF" w:rsidRPr="003A36BC" w:rsidRDefault="000B3DCF" w:rsidP="00394556">
      <w:pPr>
        <w:spacing w:line="240" w:lineRule="auto"/>
        <w:ind w:left="360"/>
        <w:rPr>
          <w:rFonts w:ascii="Arial" w:hAnsi="Arial" w:cs="Arial"/>
          <w:b/>
          <w:sz w:val="20"/>
          <w:szCs w:val="20"/>
          <w:u w:val="single"/>
        </w:rPr>
      </w:pPr>
    </w:p>
    <w:p w14:paraId="153BFA9B" w14:textId="7FE0A753" w:rsidR="000B3DCF" w:rsidRPr="003A36BC" w:rsidRDefault="000B3DCF" w:rsidP="00394556">
      <w:pPr>
        <w:spacing w:line="240" w:lineRule="auto"/>
        <w:ind w:left="360"/>
        <w:rPr>
          <w:rFonts w:ascii="Arial" w:hAnsi="Arial" w:cs="Arial"/>
          <w:b/>
          <w:sz w:val="20"/>
          <w:szCs w:val="20"/>
          <w:u w:val="single"/>
        </w:rPr>
      </w:pPr>
      <w:r w:rsidRPr="003A36BC">
        <w:rPr>
          <w:rFonts w:ascii="Arial" w:hAnsi="Arial" w:cs="Arial"/>
          <w:b/>
          <w:sz w:val="20"/>
          <w:szCs w:val="20"/>
          <w:u w:val="single"/>
        </w:rPr>
        <w:t>Social Media</w:t>
      </w:r>
      <w:r w:rsidR="00603B3D">
        <w:rPr>
          <w:rFonts w:ascii="Arial" w:hAnsi="Arial" w:cs="Arial"/>
          <w:b/>
          <w:sz w:val="20"/>
          <w:szCs w:val="20"/>
          <w:u w:val="single"/>
        </w:rPr>
        <w:t xml:space="preserve"> Post</w:t>
      </w:r>
    </w:p>
    <w:p w14:paraId="47EC7E39" w14:textId="424F1946" w:rsidR="000B3DCF" w:rsidRPr="003A36BC" w:rsidRDefault="000B3DCF" w:rsidP="00394556">
      <w:pPr>
        <w:spacing w:line="240" w:lineRule="auto"/>
        <w:ind w:left="360"/>
        <w:rPr>
          <w:rFonts w:ascii="Arial" w:hAnsi="Arial" w:cs="Arial"/>
          <w:bCs/>
          <w:sz w:val="20"/>
          <w:szCs w:val="20"/>
        </w:rPr>
      </w:pPr>
      <w:r w:rsidRPr="003A36BC">
        <w:rPr>
          <w:rFonts w:ascii="Arial" w:hAnsi="Arial" w:cs="Arial"/>
          <w:bCs/>
          <w:sz w:val="20"/>
          <w:szCs w:val="20"/>
        </w:rPr>
        <w:t xml:space="preserve">Social media can be defined as any online </w:t>
      </w:r>
      <w:r w:rsidR="00AD372F" w:rsidRPr="003A36BC">
        <w:rPr>
          <w:rFonts w:ascii="Arial" w:hAnsi="Arial" w:cs="Arial"/>
          <w:bCs/>
          <w:sz w:val="20"/>
          <w:szCs w:val="20"/>
        </w:rPr>
        <w:t>or</w:t>
      </w:r>
      <w:r w:rsidRPr="003A36BC">
        <w:rPr>
          <w:rFonts w:ascii="Arial" w:hAnsi="Arial" w:cs="Arial"/>
          <w:bCs/>
          <w:sz w:val="20"/>
          <w:szCs w:val="20"/>
        </w:rPr>
        <w:t xml:space="preserve"> mobile resource that provides a forum for generating, sharing, or discussing ideas and content; variably grouped as online communities (e.g., support groups, population-specific services); social networking (e.g., Facebook; Twitter); professional networking (</w:t>
      </w:r>
      <w:proofErr w:type="gramStart"/>
      <w:r w:rsidRPr="003A36BC">
        <w:rPr>
          <w:rFonts w:ascii="Arial" w:hAnsi="Arial" w:cs="Arial"/>
          <w:bCs/>
          <w:sz w:val="20"/>
          <w:szCs w:val="20"/>
        </w:rPr>
        <w:t>e.g.</w:t>
      </w:r>
      <w:proofErr w:type="gramEnd"/>
      <w:r w:rsidRPr="003A36BC">
        <w:rPr>
          <w:rFonts w:ascii="Arial" w:hAnsi="Arial" w:cs="Arial"/>
          <w:bCs/>
          <w:sz w:val="20"/>
          <w:szCs w:val="20"/>
        </w:rPr>
        <w:t xml:space="preserve"> LinkedIn); content production and sharing (e.g., YouTube, Tumblr, blogs); location-based services (e.g. Tinder, Grindr);</w:t>
      </w:r>
      <w:r w:rsidR="00F45A0C">
        <w:rPr>
          <w:rFonts w:ascii="Arial" w:hAnsi="Arial" w:cs="Arial"/>
          <w:bCs/>
          <w:sz w:val="20"/>
          <w:szCs w:val="20"/>
        </w:rPr>
        <w:t xml:space="preserve"> etc.</w:t>
      </w:r>
    </w:p>
    <w:p w14:paraId="56B3308A" w14:textId="1811B220" w:rsidR="000B3DCF" w:rsidRPr="003A36BC" w:rsidRDefault="000A4CDA" w:rsidP="000A4CDA">
      <w:pPr>
        <w:spacing w:line="240" w:lineRule="auto"/>
        <w:ind w:firstLine="360"/>
        <w:rPr>
          <w:rFonts w:ascii="Arial" w:hAnsi="Arial" w:cs="Arial"/>
          <w:bCs/>
          <w:sz w:val="20"/>
          <w:szCs w:val="20"/>
        </w:rPr>
      </w:pPr>
      <w:r>
        <w:rPr>
          <w:rFonts w:ascii="Arial" w:hAnsi="Arial" w:cs="Arial"/>
          <w:bCs/>
          <w:sz w:val="20"/>
          <w:szCs w:val="20"/>
        </w:rPr>
        <w:t>So</w:t>
      </w:r>
      <w:r w:rsidR="000B3DCF" w:rsidRPr="003A36BC">
        <w:rPr>
          <w:rFonts w:ascii="Arial" w:hAnsi="Arial" w:cs="Arial"/>
          <w:bCs/>
          <w:sz w:val="20"/>
          <w:szCs w:val="20"/>
        </w:rPr>
        <w:t xml:space="preserve">cial media </w:t>
      </w:r>
      <w:r w:rsidR="00603B3D">
        <w:rPr>
          <w:rFonts w:ascii="Arial" w:hAnsi="Arial" w:cs="Arial"/>
          <w:bCs/>
          <w:sz w:val="20"/>
          <w:szCs w:val="20"/>
        </w:rPr>
        <w:t>post</w:t>
      </w:r>
      <w:r>
        <w:rPr>
          <w:rFonts w:ascii="Arial" w:hAnsi="Arial" w:cs="Arial"/>
          <w:bCs/>
          <w:sz w:val="20"/>
          <w:szCs w:val="20"/>
        </w:rPr>
        <w:t xml:space="preserve"> should</w:t>
      </w:r>
      <w:r w:rsidR="000B3DCF" w:rsidRPr="003A36BC">
        <w:rPr>
          <w:rFonts w:ascii="Arial" w:hAnsi="Arial" w:cs="Arial"/>
          <w:bCs/>
          <w:sz w:val="20"/>
          <w:szCs w:val="20"/>
        </w:rPr>
        <w:t xml:space="preserve"> respect all relevant ethical norms, including:</w:t>
      </w:r>
    </w:p>
    <w:p w14:paraId="335A0430" w14:textId="743F1750" w:rsidR="000B3DCF" w:rsidRPr="003A36BC" w:rsidRDefault="000A4CDA" w:rsidP="00394556">
      <w:pPr>
        <w:pStyle w:val="ListParagraph"/>
        <w:numPr>
          <w:ilvl w:val="0"/>
          <w:numId w:val="2"/>
        </w:numPr>
        <w:spacing w:line="240" w:lineRule="auto"/>
        <w:ind w:left="1080"/>
        <w:rPr>
          <w:rFonts w:ascii="Arial" w:hAnsi="Arial" w:cs="Arial"/>
          <w:bCs/>
          <w:sz w:val="20"/>
          <w:szCs w:val="20"/>
        </w:rPr>
      </w:pPr>
      <w:r>
        <w:rPr>
          <w:rFonts w:ascii="Arial" w:hAnsi="Arial" w:cs="Arial"/>
          <w:bCs/>
          <w:sz w:val="20"/>
          <w:szCs w:val="20"/>
        </w:rPr>
        <w:t>Should</w:t>
      </w:r>
      <w:r w:rsidR="000B3DCF" w:rsidRPr="003A36BC">
        <w:rPr>
          <w:rFonts w:ascii="Arial" w:hAnsi="Arial" w:cs="Arial"/>
          <w:bCs/>
          <w:sz w:val="20"/>
          <w:szCs w:val="20"/>
        </w:rPr>
        <w:t xml:space="preserve"> not involve deception or fabrication of online identities.</w:t>
      </w:r>
    </w:p>
    <w:p w14:paraId="1F5F680D" w14:textId="1DDD4A6E" w:rsidR="000B3DCF" w:rsidRPr="003A36BC" w:rsidRDefault="0031042A" w:rsidP="00394556">
      <w:pPr>
        <w:pStyle w:val="ListParagraph"/>
        <w:numPr>
          <w:ilvl w:val="0"/>
          <w:numId w:val="2"/>
        </w:numPr>
        <w:spacing w:line="240" w:lineRule="auto"/>
        <w:ind w:left="1080"/>
        <w:rPr>
          <w:rFonts w:ascii="Arial" w:hAnsi="Arial" w:cs="Arial"/>
          <w:bCs/>
          <w:sz w:val="20"/>
          <w:szCs w:val="20"/>
        </w:rPr>
      </w:pPr>
      <w:r>
        <w:rPr>
          <w:rFonts w:ascii="Arial" w:hAnsi="Arial" w:cs="Arial"/>
          <w:bCs/>
          <w:sz w:val="20"/>
          <w:szCs w:val="20"/>
        </w:rPr>
        <w:t>Should not misrepresent the research study.</w:t>
      </w:r>
    </w:p>
    <w:p w14:paraId="2A27808F" w14:textId="54B9A269" w:rsidR="000B3DCF" w:rsidRPr="003A36BC" w:rsidRDefault="0031042A" w:rsidP="00394556">
      <w:pPr>
        <w:pStyle w:val="ListParagraph"/>
        <w:numPr>
          <w:ilvl w:val="0"/>
          <w:numId w:val="2"/>
        </w:numPr>
        <w:spacing w:line="240" w:lineRule="auto"/>
        <w:ind w:left="1080"/>
        <w:rPr>
          <w:rFonts w:ascii="Arial" w:hAnsi="Arial" w:cs="Arial"/>
          <w:bCs/>
          <w:sz w:val="20"/>
          <w:szCs w:val="20"/>
        </w:rPr>
      </w:pPr>
      <w:r>
        <w:rPr>
          <w:rFonts w:ascii="Arial" w:hAnsi="Arial" w:cs="Arial"/>
          <w:bCs/>
          <w:sz w:val="20"/>
          <w:szCs w:val="20"/>
        </w:rPr>
        <w:t>Should</w:t>
      </w:r>
      <w:r w:rsidR="000B3DCF" w:rsidRPr="003A36BC">
        <w:rPr>
          <w:rFonts w:ascii="Arial" w:hAnsi="Arial" w:cs="Arial"/>
          <w:bCs/>
          <w:sz w:val="20"/>
          <w:szCs w:val="20"/>
        </w:rPr>
        <w:t xml:space="preserve"> not involve members of research team ‘lurking’ or ‘creeping’ social media sites in ways members are unaware of.</w:t>
      </w:r>
    </w:p>
    <w:p w14:paraId="487BAC84" w14:textId="0CE54E33" w:rsidR="000B3DCF" w:rsidRPr="003A36BC" w:rsidRDefault="009A05ED" w:rsidP="00394556">
      <w:pPr>
        <w:pStyle w:val="ListParagraph"/>
        <w:numPr>
          <w:ilvl w:val="0"/>
          <w:numId w:val="2"/>
        </w:numPr>
        <w:spacing w:line="240" w:lineRule="auto"/>
        <w:ind w:left="1080"/>
        <w:rPr>
          <w:rFonts w:ascii="Arial" w:hAnsi="Arial" w:cs="Arial"/>
          <w:bCs/>
          <w:sz w:val="20"/>
          <w:szCs w:val="20"/>
        </w:rPr>
      </w:pPr>
      <w:r>
        <w:rPr>
          <w:rFonts w:ascii="Arial" w:hAnsi="Arial" w:cs="Arial"/>
          <w:bCs/>
          <w:sz w:val="20"/>
          <w:szCs w:val="20"/>
        </w:rPr>
        <w:t>Should</w:t>
      </w:r>
      <w:r w:rsidR="000B3DCF" w:rsidRPr="003A36BC">
        <w:rPr>
          <w:rFonts w:ascii="Arial" w:hAnsi="Arial" w:cs="Arial"/>
          <w:bCs/>
          <w:sz w:val="20"/>
          <w:szCs w:val="20"/>
        </w:rPr>
        <w:t xml:space="preserve"> not involve advancements or contact that could embarrass or stigmatize potential participants.</w:t>
      </w:r>
    </w:p>
    <w:p w14:paraId="4B961121" w14:textId="77777777" w:rsidR="000B3DCF" w:rsidRPr="003A36BC" w:rsidRDefault="000B3DCF" w:rsidP="00394556">
      <w:pPr>
        <w:spacing w:line="240" w:lineRule="auto"/>
        <w:rPr>
          <w:rFonts w:ascii="Arial" w:hAnsi="Arial" w:cs="Arial"/>
          <w:bCs/>
          <w:sz w:val="20"/>
          <w:szCs w:val="20"/>
        </w:rPr>
      </w:pPr>
    </w:p>
    <w:p w14:paraId="571BFC46" w14:textId="77777777" w:rsidR="000B3DCF" w:rsidRPr="003A36BC" w:rsidRDefault="000B3DCF" w:rsidP="00394556">
      <w:pPr>
        <w:spacing w:line="240" w:lineRule="auto"/>
        <w:ind w:left="360"/>
        <w:rPr>
          <w:rFonts w:ascii="Arial" w:hAnsi="Arial" w:cs="Arial"/>
          <w:sz w:val="20"/>
          <w:szCs w:val="20"/>
          <w:u w:val="single"/>
        </w:rPr>
      </w:pPr>
      <w:r w:rsidRPr="003A36BC">
        <w:rPr>
          <w:rFonts w:ascii="Arial" w:hAnsi="Arial" w:cs="Arial"/>
          <w:b/>
          <w:bCs/>
          <w:sz w:val="20"/>
          <w:szCs w:val="20"/>
          <w:u w:val="single"/>
        </w:rPr>
        <w:t>In-Class Announcements</w:t>
      </w:r>
    </w:p>
    <w:p w14:paraId="67A9E8BD" w14:textId="57CD1C7E" w:rsidR="000B3DCF" w:rsidRPr="003A36BC" w:rsidRDefault="000B3DCF" w:rsidP="00394556">
      <w:pPr>
        <w:spacing w:line="240" w:lineRule="auto"/>
        <w:ind w:left="360"/>
        <w:rPr>
          <w:rFonts w:ascii="Arial" w:hAnsi="Arial" w:cs="Arial"/>
          <w:sz w:val="20"/>
          <w:szCs w:val="20"/>
        </w:rPr>
      </w:pPr>
      <w:r w:rsidRPr="003A36BC">
        <w:rPr>
          <w:rFonts w:ascii="Arial" w:hAnsi="Arial" w:cs="Arial"/>
          <w:sz w:val="20"/>
          <w:szCs w:val="20"/>
        </w:rPr>
        <w:t>This recruitment strategy involves the researcher making an announcement in a classroom setting about the study. These announcements should include basic information about the study as well as details about how students can participate. To avoid the perception of coercion, it is important that the announcement emphasizes the voluntary nature of participation. For the IRB application, the researcher should provide a copy of the proposed announcement script for review</w:t>
      </w:r>
      <w:r w:rsidR="00BD26F3" w:rsidRPr="003A36BC">
        <w:rPr>
          <w:rFonts w:ascii="Arial" w:hAnsi="Arial" w:cs="Arial"/>
          <w:sz w:val="20"/>
          <w:szCs w:val="20"/>
        </w:rPr>
        <w:t xml:space="preserve"> and a permission letter from the department or instructor allowing the researcher to make the announcement</w:t>
      </w:r>
      <w:r w:rsidRPr="003A36BC">
        <w:rPr>
          <w:rFonts w:ascii="Arial" w:hAnsi="Arial" w:cs="Arial"/>
          <w:sz w:val="20"/>
          <w:szCs w:val="20"/>
        </w:rPr>
        <w:t>.</w:t>
      </w:r>
    </w:p>
    <w:p w14:paraId="1AB57692" w14:textId="77777777" w:rsidR="000B3DCF" w:rsidRPr="003A36BC" w:rsidRDefault="000B3DCF" w:rsidP="00394556">
      <w:pPr>
        <w:spacing w:line="240" w:lineRule="auto"/>
        <w:ind w:left="360"/>
        <w:rPr>
          <w:rFonts w:ascii="Arial" w:hAnsi="Arial" w:cs="Arial"/>
          <w:sz w:val="20"/>
          <w:szCs w:val="20"/>
        </w:rPr>
      </w:pPr>
    </w:p>
    <w:p w14:paraId="02912112" w14:textId="77777777" w:rsidR="000B3DCF" w:rsidRPr="003A36BC" w:rsidRDefault="000B3DCF" w:rsidP="00394556">
      <w:pPr>
        <w:spacing w:line="240" w:lineRule="auto"/>
        <w:ind w:left="360"/>
        <w:rPr>
          <w:rFonts w:ascii="Arial" w:hAnsi="Arial" w:cs="Arial"/>
          <w:sz w:val="20"/>
          <w:szCs w:val="20"/>
          <w:u w:val="single"/>
        </w:rPr>
      </w:pPr>
      <w:r w:rsidRPr="003A36BC">
        <w:rPr>
          <w:rFonts w:ascii="Arial" w:hAnsi="Arial" w:cs="Arial"/>
          <w:b/>
          <w:bCs/>
          <w:sz w:val="20"/>
          <w:szCs w:val="20"/>
          <w:u w:val="single"/>
        </w:rPr>
        <w:t>Personal Network/Snowball Sampling</w:t>
      </w:r>
    </w:p>
    <w:p w14:paraId="3E900CFD" w14:textId="76586D22" w:rsidR="00BF7B7A" w:rsidRPr="003A36BC" w:rsidRDefault="000B3DCF" w:rsidP="00394556">
      <w:pPr>
        <w:spacing w:line="240" w:lineRule="auto"/>
        <w:ind w:left="360"/>
        <w:rPr>
          <w:rFonts w:ascii="Arial" w:hAnsi="Arial" w:cs="Arial"/>
          <w:sz w:val="20"/>
          <w:szCs w:val="20"/>
        </w:rPr>
      </w:pPr>
      <w:r w:rsidRPr="003A36BC">
        <w:rPr>
          <w:rFonts w:ascii="Arial" w:hAnsi="Arial" w:cs="Arial"/>
          <w:sz w:val="20"/>
          <w:szCs w:val="20"/>
        </w:rPr>
        <w:t>This recruitment strategy involves using social networks to find prospective participants. The initial participants (often referred to as "seeds") suggest or forwards recruitment materials to other individuals they know w</w:t>
      </w:r>
      <w:r w:rsidR="00BF7B7A" w:rsidRPr="003A36BC">
        <w:rPr>
          <w:rFonts w:ascii="Arial" w:hAnsi="Arial" w:cs="Arial"/>
          <w:sz w:val="20"/>
          <w:szCs w:val="20"/>
        </w:rPr>
        <w:t>ould</w:t>
      </w:r>
      <w:r w:rsidRPr="003A36BC">
        <w:rPr>
          <w:rFonts w:ascii="Arial" w:hAnsi="Arial" w:cs="Arial"/>
          <w:sz w:val="20"/>
          <w:szCs w:val="20"/>
        </w:rPr>
        <w:t xml:space="preserve"> meet the study's eligibility criteria. </w:t>
      </w:r>
      <w:r w:rsidR="00BF7B7A" w:rsidRPr="003A36BC">
        <w:rPr>
          <w:rFonts w:ascii="Arial" w:hAnsi="Arial" w:cs="Arial"/>
          <w:sz w:val="20"/>
          <w:szCs w:val="20"/>
        </w:rPr>
        <w:t xml:space="preserve">These prospective participants could then directly contact the researcher. </w:t>
      </w:r>
      <w:r w:rsidRPr="003A36BC">
        <w:rPr>
          <w:rFonts w:ascii="Arial" w:hAnsi="Arial" w:cs="Arial"/>
          <w:sz w:val="20"/>
          <w:szCs w:val="20"/>
        </w:rPr>
        <w:t xml:space="preserve">However, for ethical reasons, the researcher should never directly contact individuals recommended via snowball sampling. </w:t>
      </w:r>
    </w:p>
    <w:p w14:paraId="31CEFB69" w14:textId="77777777" w:rsidR="00CF4B98" w:rsidRPr="003A36BC" w:rsidRDefault="00CF4B98" w:rsidP="00394556">
      <w:pPr>
        <w:spacing w:line="240" w:lineRule="auto"/>
        <w:ind w:left="360"/>
        <w:rPr>
          <w:rFonts w:ascii="Arial" w:hAnsi="Arial" w:cs="Arial"/>
          <w:sz w:val="20"/>
          <w:szCs w:val="20"/>
        </w:rPr>
      </w:pPr>
    </w:p>
    <w:p w14:paraId="36B2B622" w14:textId="1EDC6D92" w:rsidR="00B93F10" w:rsidRPr="003A36BC" w:rsidRDefault="00B93F10" w:rsidP="00394556">
      <w:pPr>
        <w:spacing w:line="240" w:lineRule="auto"/>
        <w:rPr>
          <w:rFonts w:ascii="Arial" w:hAnsi="Arial" w:cs="Arial"/>
          <w:b/>
          <w:bCs/>
          <w:sz w:val="20"/>
          <w:szCs w:val="20"/>
          <w:u w:val="single"/>
        </w:rPr>
      </w:pPr>
      <w:r w:rsidRPr="003A36BC">
        <w:rPr>
          <w:rFonts w:ascii="Arial" w:hAnsi="Arial" w:cs="Arial"/>
          <w:b/>
          <w:bCs/>
          <w:sz w:val="20"/>
          <w:szCs w:val="20"/>
          <w:u w:val="single"/>
        </w:rPr>
        <w:t>Permission Letters for Posting Recruitment Materials</w:t>
      </w:r>
    </w:p>
    <w:p w14:paraId="47C972BF" w14:textId="47A87CE0" w:rsidR="00B93F10" w:rsidRPr="003A36BC" w:rsidRDefault="00B93F10" w:rsidP="00394556">
      <w:pPr>
        <w:spacing w:line="240" w:lineRule="auto"/>
        <w:rPr>
          <w:rFonts w:ascii="Arial" w:hAnsi="Arial" w:cs="Arial"/>
          <w:sz w:val="20"/>
          <w:szCs w:val="20"/>
        </w:rPr>
      </w:pPr>
      <w:r w:rsidRPr="003A36BC">
        <w:rPr>
          <w:rFonts w:ascii="Arial" w:hAnsi="Arial" w:cs="Arial"/>
          <w:sz w:val="20"/>
          <w:szCs w:val="20"/>
        </w:rPr>
        <w:t xml:space="preserve">The </w:t>
      </w:r>
      <w:r w:rsidR="00462BB6">
        <w:rPr>
          <w:rFonts w:ascii="Arial" w:hAnsi="Arial" w:cs="Arial"/>
          <w:sz w:val="20"/>
          <w:szCs w:val="20"/>
        </w:rPr>
        <w:t xml:space="preserve">letter head on the </w:t>
      </w:r>
      <w:r w:rsidRPr="003A36BC">
        <w:rPr>
          <w:rFonts w:ascii="Arial" w:hAnsi="Arial" w:cs="Arial"/>
          <w:sz w:val="20"/>
          <w:szCs w:val="20"/>
        </w:rPr>
        <w:t xml:space="preserve">permission letter should include the following: </w:t>
      </w:r>
      <w:r w:rsidR="009D31D9" w:rsidRPr="003A36BC">
        <w:rPr>
          <w:rFonts w:ascii="Arial" w:hAnsi="Arial" w:cs="Arial"/>
          <w:sz w:val="20"/>
          <w:szCs w:val="20"/>
        </w:rPr>
        <w:t>Principal</w:t>
      </w:r>
      <w:r w:rsidRPr="003A36BC">
        <w:rPr>
          <w:rFonts w:ascii="Arial" w:hAnsi="Arial" w:cs="Arial"/>
          <w:sz w:val="20"/>
          <w:szCs w:val="20"/>
        </w:rPr>
        <w:t xml:space="preserve"> Investigator’s name, the </w:t>
      </w:r>
      <w:r w:rsidR="00BD26F3" w:rsidRPr="003A36BC">
        <w:rPr>
          <w:rFonts w:ascii="Arial" w:hAnsi="Arial" w:cs="Arial"/>
          <w:sz w:val="20"/>
          <w:szCs w:val="20"/>
        </w:rPr>
        <w:t>study</w:t>
      </w:r>
      <w:r w:rsidRPr="003A36BC">
        <w:rPr>
          <w:rFonts w:ascii="Arial" w:hAnsi="Arial" w:cs="Arial"/>
          <w:sz w:val="20"/>
          <w:szCs w:val="20"/>
        </w:rPr>
        <w:t xml:space="preserve"> title, and </w:t>
      </w:r>
      <w:r w:rsidR="00BD26F3" w:rsidRPr="003A36BC">
        <w:rPr>
          <w:rFonts w:ascii="Arial" w:hAnsi="Arial" w:cs="Arial"/>
          <w:sz w:val="20"/>
          <w:szCs w:val="20"/>
        </w:rPr>
        <w:t xml:space="preserve">a </w:t>
      </w:r>
      <w:r w:rsidRPr="003A36BC">
        <w:rPr>
          <w:rFonts w:ascii="Arial" w:hAnsi="Arial" w:cs="Arial"/>
          <w:sz w:val="20"/>
          <w:szCs w:val="20"/>
        </w:rPr>
        <w:t xml:space="preserve">clear description of the permission granted by the site, agency, organization, </w:t>
      </w:r>
      <w:r w:rsidR="007B0925" w:rsidRPr="003A36BC">
        <w:rPr>
          <w:rFonts w:ascii="Arial" w:hAnsi="Arial" w:cs="Arial"/>
          <w:sz w:val="20"/>
          <w:szCs w:val="20"/>
        </w:rPr>
        <w:t xml:space="preserve">or </w:t>
      </w:r>
      <w:r w:rsidR="00BD26F3" w:rsidRPr="003A36BC">
        <w:rPr>
          <w:rFonts w:ascii="Arial" w:hAnsi="Arial" w:cs="Arial"/>
          <w:sz w:val="20"/>
          <w:szCs w:val="20"/>
        </w:rPr>
        <w:t>department</w:t>
      </w:r>
      <w:r w:rsidRPr="003A36BC">
        <w:rPr>
          <w:rFonts w:ascii="Arial" w:hAnsi="Arial" w:cs="Arial"/>
          <w:sz w:val="20"/>
          <w:szCs w:val="20"/>
        </w:rPr>
        <w:t xml:space="preserve">. The IRB recommends drafting the letter and </w:t>
      </w:r>
      <w:r w:rsidR="007B0925" w:rsidRPr="003A36BC">
        <w:rPr>
          <w:rFonts w:ascii="Arial" w:hAnsi="Arial" w:cs="Arial"/>
          <w:sz w:val="20"/>
          <w:szCs w:val="20"/>
        </w:rPr>
        <w:t>requesting</w:t>
      </w:r>
      <w:r w:rsidRPr="003A36BC">
        <w:rPr>
          <w:rFonts w:ascii="Arial" w:hAnsi="Arial" w:cs="Arial"/>
          <w:sz w:val="20"/>
          <w:szCs w:val="20"/>
        </w:rPr>
        <w:t xml:space="preserve"> the recipient </w:t>
      </w:r>
      <w:r w:rsidR="007B0925" w:rsidRPr="003A36BC">
        <w:rPr>
          <w:rFonts w:ascii="Arial" w:hAnsi="Arial" w:cs="Arial"/>
          <w:sz w:val="20"/>
          <w:szCs w:val="20"/>
        </w:rPr>
        <w:t xml:space="preserve">to affix </w:t>
      </w:r>
      <w:r w:rsidRPr="003A36BC">
        <w:rPr>
          <w:rFonts w:ascii="Arial" w:hAnsi="Arial" w:cs="Arial"/>
          <w:sz w:val="20"/>
          <w:szCs w:val="20"/>
        </w:rPr>
        <w:t xml:space="preserve">their </w:t>
      </w:r>
      <w:r w:rsidR="007B0925" w:rsidRPr="003A36BC">
        <w:rPr>
          <w:rFonts w:ascii="Arial" w:hAnsi="Arial" w:cs="Arial"/>
          <w:sz w:val="20"/>
          <w:szCs w:val="20"/>
        </w:rPr>
        <w:t xml:space="preserve">official </w:t>
      </w:r>
      <w:r w:rsidRPr="003A36BC">
        <w:rPr>
          <w:rFonts w:ascii="Arial" w:hAnsi="Arial" w:cs="Arial"/>
          <w:sz w:val="20"/>
          <w:szCs w:val="20"/>
        </w:rPr>
        <w:t xml:space="preserve">letterhead and signature on the letter. </w:t>
      </w:r>
    </w:p>
    <w:p w14:paraId="5F51CEC6" w14:textId="77777777" w:rsidR="00B93F10" w:rsidRPr="003A36BC" w:rsidRDefault="00B93F10" w:rsidP="00394556">
      <w:pPr>
        <w:spacing w:line="240" w:lineRule="auto"/>
        <w:rPr>
          <w:rFonts w:ascii="Arial" w:hAnsi="Arial" w:cs="Arial"/>
          <w:sz w:val="20"/>
          <w:szCs w:val="20"/>
        </w:rPr>
      </w:pPr>
    </w:p>
    <w:p w14:paraId="669EC6CA" w14:textId="77777777" w:rsidR="00367E84" w:rsidRPr="003A36BC" w:rsidRDefault="00367E84" w:rsidP="00394556">
      <w:pPr>
        <w:spacing w:line="240" w:lineRule="auto"/>
        <w:rPr>
          <w:rFonts w:ascii="Arial" w:hAnsi="Arial" w:cs="Arial"/>
          <w:b/>
          <w:bCs/>
          <w:sz w:val="20"/>
          <w:szCs w:val="20"/>
          <w:u w:val="single"/>
        </w:rPr>
      </w:pPr>
    </w:p>
    <w:p w14:paraId="6C60446A" w14:textId="77777777" w:rsidR="0033793F" w:rsidRPr="003A36BC" w:rsidRDefault="0033793F" w:rsidP="00394556">
      <w:pPr>
        <w:spacing w:line="259" w:lineRule="auto"/>
        <w:rPr>
          <w:rFonts w:ascii="Arial" w:hAnsi="Arial" w:cs="Arial"/>
          <w:b/>
          <w:bCs/>
          <w:sz w:val="20"/>
          <w:szCs w:val="20"/>
          <w:u w:val="single"/>
        </w:rPr>
      </w:pPr>
      <w:r w:rsidRPr="003A36BC">
        <w:rPr>
          <w:rFonts w:ascii="Arial" w:hAnsi="Arial" w:cs="Arial"/>
          <w:b/>
          <w:bCs/>
          <w:sz w:val="20"/>
          <w:szCs w:val="20"/>
          <w:u w:val="single"/>
        </w:rPr>
        <w:br w:type="page"/>
      </w:r>
    </w:p>
    <w:p w14:paraId="2B9EDF2D" w14:textId="77777777" w:rsidR="0022303F" w:rsidRPr="003A36BC" w:rsidRDefault="0022303F" w:rsidP="00394556">
      <w:pPr>
        <w:spacing w:line="240" w:lineRule="auto"/>
        <w:rPr>
          <w:rFonts w:ascii="Arial" w:hAnsi="Arial" w:cs="Arial"/>
          <w:sz w:val="20"/>
          <w:szCs w:val="20"/>
        </w:rPr>
      </w:pPr>
    </w:p>
    <w:p w14:paraId="70BCA635" w14:textId="5E4C2E73" w:rsidR="007B0925" w:rsidRPr="003A36BC" w:rsidRDefault="007B0925" w:rsidP="00394556">
      <w:pPr>
        <w:spacing w:line="240" w:lineRule="auto"/>
        <w:rPr>
          <w:rFonts w:ascii="Arial" w:hAnsi="Arial" w:cs="Arial"/>
          <w:b/>
          <w:bCs/>
          <w:sz w:val="20"/>
          <w:szCs w:val="20"/>
          <w:u w:val="single"/>
        </w:rPr>
      </w:pPr>
      <w:r w:rsidRPr="003A36BC">
        <w:rPr>
          <w:rFonts w:ascii="Arial" w:hAnsi="Arial" w:cs="Arial"/>
          <w:b/>
          <w:bCs/>
          <w:sz w:val="20"/>
          <w:szCs w:val="20"/>
          <w:u w:val="single"/>
        </w:rPr>
        <w:t>Sample Permission Letter</w:t>
      </w:r>
    </w:p>
    <w:p w14:paraId="77F8ECA1" w14:textId="77777777" w:rsidR="007B0925" w:rsidRPr="003A36BC" w:rsidRDefault="007B0925" w:rsidP="00394556">
      <w:pPr>
        <w:spacing w:line="240" w:lineRule="auto"/>
        <w:rPr>
          <w:rFonts w:ascii="Arial" w:hAnsi="Arial" w:cs="Arial"/>
          <w:sz w:val="20"/>
          <w:szCs w:val="20"/>
        </w:rPr>
      </w:pPr>
      <w:r w:rsidRPr="003A36BC">
        <w:rPr>
          <w:rFonts w:ascii="Arial" w:hAnsi="Arial" w:cs="Arial"/>
          <w:noProof/>
          <w:sz w:val="20"/>
          <w:szCs w:val="20"/>
          <w14:ligatures w14:val="standardContextual"/>
        </w:rPr>
        <w:drawing>
          <wp:inline distT="0" distB="0" distL="0" distR="0" wp14:anchorId="5A531EFD" wp14:editId="642FE1B5">
            <wp:extent cx="5472725" cy="7048069"/>
            <wp:effectExtent l="0" t="0" r="0" b="635"/>
            <wp:docPr id="693277687" name="Picture 1" descr="A letter of a resea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77687" name="Picture 1" descr="A letter of a research&#10;&#10;Description automatically generated with medium confidence"/>
                    <pic:cNvPicPr/>
                  </pic:nvPicPr>
                  <pic:blipFill>
                    <a:blip r:embed="rId13"/>
                    <a:stretch>
                      <a:fillRect/>
                    </a:stretch>
                  </pic:blipFill>
                  <pic:spPr>
                    <a:xfrm>
                      <a:off x="0" y="0"/>
                      <a:ext cx="5476099" cy="7052414"/>
                    </a:xfrm>
                    <a:prstGeom prst="rect">
                      <a:avLst/>
                    </a:prstGeom>
                  </pic:spPr>
                </pic:pic>
              </a:graphicData>
            </a:graphic>
          </wp:inline>
        </w:drawing>
      </w:r>
    </w:p>
    <w:p w14:paraId="751132DA" w14:textId="77777777" w:rsidR="005F5163" w:rsidRPr="003A36BC" w:rsidRDefault="005F5163" w:rsidP="00394556">
      <w:pPr>
        <w:spacing w:line="240" w:lineRule="auto"/>
        <w:rPr>
          <w:rFonts w:ascii="Arial" w:hAnsi="Arial" w:cs="Arial"/>
          <w:b/>
          <w:bCs/>
          <w:sz w:val="20"/>
          <w:szCs w:val="20"/>
          <w:u w:val="single"/>
        </w:rPr>
      </w:pPr>
    </w:p>
    <w:p w14:paraId="2CF5566D" w14:textId="77777777" w:rsidR="005F5163" w:rsidRPr="003A36BC" w:rsidRDefault="005F5163" w:rsidP="00394556">
      <w:pPr>
        <w:spacing w:line="240" w:lineRule="auto"/>
        <w:rPr>
          <w:rFonts w:ascii="Arial" w:hAnsi="Arial" w:cs="Arial"/>
          <w:b/>
          <w:bCs/>
          <w:sz w:val="20"/>
          <w:szCs w:val="20"/>
          <w:u w:val="single"/>
        </w:rPr>
      </w:pPr>
    </w:p>
    <w:p w14:paraId="5E6BEEE7" w14:textId="77777777" w:rsidR="005F5163" w:rsidRPr="003A36BC" w:rsidRDefault="005F5163" w:rsidP="00394556">
      <w:pPr>
        <w:spacing w:line="240" w:lineRule="auto"/>
        <w:rPr>
          <w:rFonts w:ascii="Arial" w:hAnsi="Arial" w:cs="Arial"/>
          <w:b/>
          <w:bCs/>
          <w:sz w:val="20"/>
          <w:szCs w:val="20"/>
          <w:u w:val="single"/>
        </w:rPr>
      </w:pPr>
    </w:p>
    <w:p w14:paraId="6F852399" w14:textId="77777777" w:rsidR="005F5163" w:rsidRPr="003A36BC" w:rsidRDefault="005F5163" w:rsidP="00394556">
      <w:pPr>
        <w:spacing w:line="240" w:lineRule="auto"/>
        <w:rPr>
          <w:rFonts w:ascii="Arial" w:hAnsi="Arial" w:cs="Arial"/>
          <w:b/>
          <w:bCs/>
          <w:sz w:val="20"/>
          <w:szCs w:val="20"/>
          <w:u w:val="single"/>
        </w:rPr>
      </w:pPr>
    </w:p>
    <w:p w14:paraId="3F19BA91" w14:textId="77777777" w:rsidR="005F5163" w:rsidRPr="003A36BC" w:rsidRDefault="005F5163" w:rsidP="00394556">
      <w:pPr>
        <w:spacing w:line="240" w:lineRule="auto"/>
        <w:rPr>
          <w:rFonts w:ascii="Arial" w:hAnsi="Arial" w:cs="Arial"/>
          <w:b/>
          <w:bCs/>
          <w:sz w:val="20"/>
          <w:szCs w:val="20"/>
          <w:u w:val="single"/>
        </w:rPr>
      </w:pPr>
    </w:p>
    <w:p w14:paraId="1E13BB65" w14:textId="77777777" w:rsidR="0022303F" w:rsidRPr="003A36BC" w:rsidRDefault="0022303F" w:rsidP="00394556">
      <w:pPr>
        <w:spacing w:line="240" w:lineRule="auto"/>
        <w:rPr>
          <w:rFonts w:ascii="Arial" w:hAnsi="Arial" w:cs="Arial"/>
          <w:sz w:val="20"/>
          <w:szCs w:val="20"/>
        </w:rPr>
      </w:pPr>
    </w:p>
    <w:p w14:paraId="4B60DEB2" w14:textId="77777777" w:rsidR="0022303F" w:rsidRPr="003A36BC" w:rsidRDefault="0022303F" w:rsidP="00394556">
      <w:pPr>
        <w:spacing w:line="240" w:lineRule="auto"/>
        <w:rPr>
          <w:rFonts w:ascii="Arial" w:hAnsi="Arial" w:cs="Arial"/>
          <w:sz w:val="20"/>
          <w:szCs w:val="20"/>
        </w:rPr>
      </w:pPr>
    </w:p>
    <w:p w14:paraId="0128D6CA" w14:textId="33715697" w:rsidR="007B0925" w:rsidRPr="003A36BC" w:rsidRDefault="007B0925" w:rsidP="00394556">
      <w:pPr>
        <w:spacing w:line="240" w:lineRule="auto"/>
        <w:rPr>
          <w:rFonts w:ascii="Arial" w:hAnsi="Arial" w:cs="Arial"/>
          <w:sz w:val="20"/>
          <w:szCs w:val="20"/>
        </w:rPr>
      </w:pPr>
      <w:r w:rsidRPr="003A36BC">
        <w:rPr>
          <w:rFonts w:ascii="Arial" w:hAnsi="Arial" w:cs="Arial"/>
          <w:b/>
          <w:bCs/>
          <w:sz w:val="20"/>
          <w:szCs w:val="20"/>
          <w:u w:val="single"/>
        </w:rPr>
        <w:t>Sample Recruitment Flyer</w:t>
      </w:r>
    </w:p>
    <w:p w14:paraId="6FBC04FF" w14:textId="7DC1EB83" w:rsidR="000B3DCF" w:rsidRPr="003A36BC" w:rsidRDefault="000B3DCF" w:rsidP="00394556">
      <w:pPr>
        <w:spacing w:line="240" w:lineRule="auto"/>
        <w:rPr>
          <w:rFonts w:ascii="Arial" w:hAnsi="Arial" w:cs="Arial"/>
          <w:sz w:val="20"/>
          <w:szCs w:val="20"/>
        </w:rPr>
      </w:pPr>
      <w:r w:rsidRPr="003A36BC">
        <w:rPr>
          <w:rFonts w:ascii="Arial" w:hAnsi="Arial" w:cs="Arial"/>
          <w:noProof/>
          <w:sz w:val="20"/>
          <w:szCs w:val="20"/>
        </w:rPr>
        <w:drawing>
          <wp:inline distT="0" distB="0" distL="0" distR="0" wp14:anchorId="52D8B08D" wp14:editId="50F5E855">
            <wp:extent cx="5953125" cy="6981825"/>
            <wp:effectExtent l="19050" t="19050" r="28575" b="9525"/>
            <wp:docPr id="12" name="Picture 11" descr="A screenshot of a web page&#10;&#10;Description automatically generated">
              <a:extLst xmlns:a="http://schemas.openxmlformats.org/drawingml/2006/main">
                <a:ext uri="{FF2B5EF4-FFF2-40B4-BE49-F238E27FC236}">
                  <a16:creationId xmlns:a16="http://schemas.microsoft.com/office/drawing/2014/main" id="{2DDE6D1C-B822-D6B3-0460-E3B9AA5D4C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screenshot of a web page&#10;&#10;Description automatically generated">
                      <a:extLst>
                        <a:ext uri="{FF2B5EF4-FFF2-40B4-BE49-F238E27FC236}">
                          <a16:creationId xmlns:a16="http://schemas.microsoft.com/office/drawing/2014/main" id="{2DDE6D1C-B822-D6B3-0460-E3B9AA5D4C3A}"/>
                        </a:ext>
                      </a:extLst>
                    </pic:cNvPr>
                    <pic:cNvPicPr>
                      <a:picLocks noChangeAspect="1"/>
                    </pic:cNvPicPr>
                  </pic:nvPicPr>
                  <pic:blipFill>
                    <a:blip r:embed="rId14"/>
                    <a:stretch>
                      <a:fillRect/>
                    </a:stretch>
                  </pic:blipFill>
                  <pic:spPr>
                    <a:xfrm>
                      <a:off x="0" y="0"/>
                      <a:ext cx="5955518" cy="6984631"/>
                    </a:xfrm>
                    <a:prstGeom prst="rect">
                      <a:avLst/>
                    </a:prstGeom>
                    <a:ln>
                      <a:solidFill>
                        <a:schemeClr val="tx1"/>
                      </a:solidFill>
                    </a:ln>
                  </pic:spPr>
                </pic:pic>
              </a:graphicData>
            </a:graphic>
          </wp:inline>
        </w:drawing>
      </w:r>
    </w:p>
    <w:sectPr w:rsidR="000B3DCF" w:rsidRPr="003A36BC" w:rsidSect="00D71FC8">
      <w:footerReference w:type="default" r:id="rId15"/>
      <w:pgSz w:w="12240" w:h="15840"/>
      <w:pgMar w:top="720"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C6A2" w14:textId="77777777" w:rsidR="00936848" w:rsidRDefault="00936848" w:rsidP="00DE0831">
      <w:pPr>
        <w:spacing w:after="0" w:line="240" w:lineRule="auto"/>
      </w:pPr>
      <w:r>
        <w:separator/>
      </w:r>
    </w:p>
  </w:endnote>
  <w:endnote w:type="continuationSeparator" w:id="0">
    <w:p w14:paraId="6FCFCE5C" w14:textId="77777777" w:rsidR="00936848" w:rsidRDefault="00936848" w:rsidP="00DE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0170" w14:textId="3ECFD090" w:rsidR="00DE0831" w:rsidRPr="00DE0831" w:rsidRDefault="00DE0831" w:rsidP="00DE0831">
    <w:pPr>
      <w:pStyle w:val="Footer"/>
      <w:jc w:val="right"/>
      <w:rPr>
        <w:sz w:val="18"/>
        <w:szCs w:val="18"/>
      </w:rPr>
    </w:pPr>
    <w:r>
      <w:rPr>
        <w:sz w:val="18"/>
        <w:szCs w:val="18"/>
      </w:rPr>
      <w:t xml:space="preserve">Version: </w:t>
    </w:r>
    <w:r w:rsidR="00635AF9">
      <w:rPr>
        <w:sz w:val="18"/>
        <w:szCs w:val="18"/>
      </w:rPr>
      <w:t>April</w:t>
    </w:r>
    <w:r>
      <w:rPr>
        <w:sz w:val="18"/>
        <w:szCs w:val="18"/>
      </w:rPr>
      <w:t xml:space="preserve"> </w:t>
    </w:r>
    <w:r w:rsidR="00635AF9">
      <w:rPr>
        <w:sz w:val="18"/>
        <w:szCs w:val="18"/>
      </w:rPr>
      <w:t>8</w:t>
    </w:r>
    <w:r>
      <w:rPr>
        <w:sz w:val="18"/>
        <w:szCs w:val="18"/>
      </w:rPr>
      <w:t>, 202</w:t>
    </w:r>
    <w:r w:rsidR="00635AF9">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C19B" w14:textId="77777777" w:rsidR="00936848" w:rsidRDefault="00936848" w:rsidP="00DE0831">
      <w:pPr>
        <w:spacing w:after="0" w:line="240" w:lineRule="auto"/>
      </w:pPr>
      <w:r>
        <w:separator/>
      </w:r>
    </w:p>
  </w:footnote>
  <w:footnote w:type="continuationSeparator" w:id="0">
    <w:p w14:paraId="3EB122E6" w14:textId="77777777" w:rsidR="00936848" w:rsidRDefault="00936848" w:rsidP="00DE0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36538"/>
    <w:multiLevelType w:val="hybridMultilevel"/>
    <w:tmpl w:val="45729CF6"/>
    <w:lvl w:ilvl="0" w:tplc="E82A12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E74448"/>
    <w:multiLevelType w:val="hybridMultilevel"/>
    <w:tmpl w:val="2DB24F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A451F38"/>
    <w:multiLevelType w:val="hybridMultilevel"/>
    <w:tmpl w:val="A09E3F70"/>
    <w:lvl w:ilvl="0" w:tplc="68DAD13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01454486">
    <w:abstractNumId w:val="2"/>
  </w:num>
  <w:num w:numId="2" w16cid:durableId="1618025039">
    <w:abstractNumId w:val="0"/>
  </w:num>
  <w:num w:numId="3" w16cid:durableId="1535770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CF"/>
    <w:rsid w:val="00020EBB"/>
    <w:rsid w:val="000409E1"/>
    <w:rsid w:val="000443CD"/>
    <w:rsid w:val="0005661F"/>
    <w:rsid w:val="00080A98"/>
    <w:rsid w:val="00094C40"/>
    <w:rsid w:val="000A4CDA"/>
    <w:rsid w:val="000B3DCF"/>
    <w:rsid w:val="000E3017"/>
    <w:rsid w:val="00101287"/>
    <w:rsid w:val="00105331"/>
    <w:rsid w:val="00177AFE"/>
    <w:rsid w:val="00184107"/>
    <w:rsid w:val="001B1C58"/>
    <w:rsid w:val="0022303F"/>
    <w:rsid w:val="00244135"/>
    <w:rsid w:val="00281400"/>
    <w:rsid w:val="0031042A"/>
    <w:rsid w:val="0033793F"/>
    <w:rsid w:val="00367A5F"/>
    <w:rsid w:val="00367E84"/>
    <w:rsid w:val="00394556"/>
    <w:rsid w:val="003A36BC"/>
    <w:rsid w:val="003B2C06"/>
    <w:rsid w:val="003F4111"/>
    <w:rsid w:val="00425C68"/>
    <w:rsid w:val="004607FF"/>
    <w:rsid w:val="00462BB6"/>
    <w:rsid w:val="004B077F"/>
    <w:rsid w:val="004D466B"/>
    <w:rsid w:val="005F5163"/>
    <w:rsid w:val="00600BED"/>
    <w:rsid w:val="00603B3D"/>
    <w:rsid w:val="0063463B"/>
    <w:rsid w:val="00635AF9"/>
    <w:rsid w:val="006B032B"/>
    <w:rsid w:val="006D4849"/>
    <w:rsid w:val="006D745E"/>
    <w:rsid w:val="00775814"/>
    <w:rsid w:val="007B0925"/>
    <w:rsid w:val="007D4856"/>
    <w:rsid w:val="00894B83"/>
    <w:rsid w:val="00915CE2"/>
    <w:rsid w:val="00922B86"/>
    <w:rsid w:val="00936848"/>
    <w:rsid w:val="00991888"/>
    <w:rsid w:val="009A05ED"/>
    <w:rsid w:val="009D31D9"/>
    <w:rsid w:val="00A07A3A"/>
    <w:rsid w:val="00A223E7"/>
    <w:rsid w:val="00A64A6D"/>
    <w:rsid w:val="00AD372F"/>
    <w:rsid w:val="00AF0941"/>
    <w:rsid w:val="00B148F1"/>
    <w:rsid w:val="00B93F10"/>
    <w:rsid w:val="00BA11E8"/>
    <w:rsid w:val="00BB1881"/>
    <w:rsid w:val="00BD26F3"/>
    <w:rsid w:val="00BF7B7A"/>
    <w:rsid w:val="00CB04E1"/>
    <w:rsid w:val="00CB39C8"/>
    <w:rsid w:val="00CF4B98"/>
    <w:rsid w:val="00D1290D"/>
    <w:rsid w:val="00D419ED"/>
    <w:rsid w:val="00D46850"/>
    <w:rsid w:val="00D64D7C"/>
    <w:rsid w:val="00D71FC8"/>
    <w:rsid w:val="00DB15A2"/>
    <w:rsid w:val="00DE0831"/>
    <w:rsid w:val="00E01EE3"/>
    <w:rsid w:val="00E25D61"/>
    <w:rsid w:val="00E71A42"/>
    <w:rsid w:val="00E80AE6"/>
    <w:rsid w:val="00F00796"/>
    <w:rsid w:val="00F36E06"/>
    <w:rsid w:val="00F45A0C"/>
    <w:rsid w:val="00FF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AF8A"/>
  <w15:chartTrackingRefBased/>
  <w15:docId w15:val="{A0ECB2C8-CFF2-4ED2-9B1F-4C0BD66A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CF"/>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DCF"/>
    <w:pPr>
      <w:ind w:left="720"/>
      <w:contextualSpacing/>
    </w:pPr>
  </w:style>
  <w:style w:type="character" w:styleId="Hyperlink">
    <w:name w:val="Hyperlink"/>
    <w:basedOn w:val="DefaultParagraphFont"/>
    <w:uiPriority w:val="99"/>
    <w:unhideWhenUsed/>
    <w:rsid w:val="00D1290D"/>
    <w:rPr>
      <w:color w:val="0563C1" w:themeColor="hyperlink"/>
      <w:u w:val="single"/>
    </w:rPr>
  </w:style>
  <w:style w:type="character" w:styleId="UnresolvedMention">
    <w:name w:val="Unresolved Mention"/>
    <w:basedOn w:val="DefaultParagraphFont"/>
    <w:uiPriority w:val="99"/>
    <w:semiHidden/>
    <w:unhideWhenUsed/>
    <w:rsid w:val="00D1290D"/>
    <w:rPr>
      <w:color w:val="605E5C"/>
      <w:shd w:val="clear" w:color="auto" w:fill="E1DFDD"/>
    </w:rPr>
  </w:style>
  <w:style w:type="paragraph" w:styleId="Header">
    <w:name w:val="header"/>
    <w:basedOn w:val="Normal"/>
    <w:link w:val="HeaderChar"/>
    <w:uiPriority w:val="99"/>
    <w:unhideWhenUsed/>
    <w:rsid w:val="00DE0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831"/>
    <w:rPr>
      <w:kern w:val="0"/>
      <w14:ligatures w14:val="none"/>
    </w:rPr>
  </w:style>
  <w:style w:type="paragraph" w:styleId="Footer">
    <w:name w:val="footer"/>
    <w:basedOn w:val="Normal"/>
    <w:link w:val="FooterChar"/>
    <w:uiPriority w:val="99"/>
    <w:unhideWhenUsed/>
    <w:rsid w:val="00DE0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83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4789">
      <w:bodyDiv w:val="1"/>
      <w:marLeft w:val="0"/>
      <w:marRight w:val="0"/>
      <w:marTop w:val="0"/>
      <w:marBottom w:val="0"/>
      <w:divBdr>
        <w:top w:val="none" w:sz="0" w:space="0" w:color="auto"/>
        <w:left w:val="none" w:sz="0" w:space="0" w:color="auto"/>
        <w:bottom w:val="none" w:sz="0" w:space="0" w:color="auto"/>
        <w:right w:val="none" w:sz="0" w:space="0" w:color="auto"/>
      </w:divBdr>
    </w:div>
    <w:div w:id="14766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sulb.edu/student-affairs/campus-rules-and-regulations/activities-and-uses-university-property-requir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lb.edu/student-affairs/campus-rules-and-regulations/regulation-i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0293EC59E7FC469077A96917263650" ma:contentTypeVersion="12" ma:contentTypeDescription="Create a new document." ma:contentTypeScope="" ma:versionID="ab188b57164c91fbc9a81e1512d865c2">
  <xsd:schema xmlns:xsd="http://www.w3.org/2001/XMLSchema" xmlns:xs="http://www.w3.org/2001/XMLSchema" xmlns:p="http://schemas.microsoft.com/office/2006/metadata/properties" xmlns:ns3="6118f75b-8b8c-41e9-b025-9b10c9c59a27" xmlns:ns4="f9eed7e1-296d-4ccc-8c52-fb65a9713bb1" targetNamespace="http://schemas.microsoft.com/office/2006/metadata/properties" ma:root="true" ma:fieldsID="d4b099703cb7cc3531d3ebd42762c580" ns3:_="" ns4:_="">
    <xsd:import namespace="6118f75b-8b8c-41e9-b025-9b10c9c59a27"/>
    <xsd:import namespace="f9eed7e1-296d-4ccc-8c52-fb65a9713bb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f75b-8b8c-41e9-b025-9b10c9c59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ed7e1-296d-4ccc-8c52-fb65a9713b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118f75b-8b8c-41e9-b025-9b10c9c59a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2D9F2-021C-4DCB-B0FA-B9AB8FF8D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f75b-8b8c-41e9-b025-9b10c9c59a27"/>
    <ds:schemaRef ds:uri="f9eed7e1-296d-4ccc-8c52-fb65a9713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C0555-F608-4244-A53E-09B7C9FF6C47}">
  <ds:schemaRefs>
    <ds:schemaRef ds:uri="http://schemas.openxmlformats.org/officeDocument/2006/bibliography"/>
  </ds:schemaRefs>
</ds:datastoreItem>
</file>

<file path=customXml/itemProps3.xml><?xml version="1.0" encoding="utf-8"?>
<ds:datastoreItem xmlns:ds="http://schemas.openxmlformats.org/officeDocument/2006/customXml" ds:itemID="{939E6DA7-2F20-4005-9DF7-3F0532C5FA3B}">
  <ds:schemaRefs>
    <ds:schemaRef ds:uri="http://schemas.microsoft.com/office/2006/metadata/properties"/>
    <ds:schemaRef ds:uri="http://schemas.microsoft.com/office/infopath/2007/PartnerControls"/>
    <ds:schemaRef ds:uri="6118f75b-8b8c-41e9-b025-9b10c9c59a27"/>
  </ds:schemaRefs>
</ds:datastoreItem>
</file>

<file path=customXml/itemProps4.xml><?xml version="1.0" encoding="utf-8"?>
<ds:datastoreItem xmlns:ds="http://schemas.openxmlformats.org/officeDocument/2006/customXml" ds:itemID="{7CD9BC86-A7D8-490F-A028-1DABD396A9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Pham</dc:creator>
  <cp:keywords/>
  <dc:description/>
  <cp:lastModifiedBy>Trong Pham</cp:lastModifiedBy>
  <cp:revision>36</cp:revision>
  <dcterms:created xsi:type="dcterms:W3CDTF">2024-02-07T19:18:00Z</dcterms:created>
  <dcterms:modified xsi:type="dcterms:W3CDTF">2025-04-08T16:56:00Z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0x010100CD0293EC59E7FC469077A96917263650</vt:lpwstr>
  </property>
</Properties>
</file>