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34EA2" w14:textId="2B740D3A" w:rsidR="00424C84" w:rsidRPr="003273B5" w:rsidRDefault="008B6108" w:rsidP="0016586B">
      <w:pPr>
        <w:jc w:val="center"/>
        <w:rPr>
          <w:b/>
        </w:rPr>
      </w:pPr>
      <w:r>
        <w:rPr>
          <w:b/>
        </w:rPr>
        <w:t xml:space="preserve">CLA </w:t>
      </w:r>
      <w:r w:rsidR="00424C84" w:rsidRPr="003273B5">
        <w:rPr>
          <w:b/>
        </w:rPr>
        <w:t xml:space="preserve">FACULTY </w:t>
      </w:r>
      <w:r w:rsidR="005A2E23">
        <w:rPr>
          <w:b/>
        </w:rPr>
        <w:t>COUNCIL</w:t>
      </w:r>
      <w:r>
        <w:rPr>
          <w:b/>
        </w:rPr>
        <w:t xml:space="preserve"> </w:t>
      </w:r>
      <w:r w:rsidR="0016586B">
        <w:rPr>
          <w:b/>
        </w:rPr>
        <w:t xml:space="preserve">MEETING </w:t>
      </w:r>
      <w:r w:rsidR="008311EE">
        <w:rPr>
          <w:b/>
        </w:rPr>
        <w:t>MINUTES</w:t>
      </w:r>
    </w:p>
    <w:p w14:paraId="6AFC7A0F" w14:textId="3A2B45FC" w:rsidR="00424C84" w:rsidRPr="003273B5" w:rsidRDefault="0016586B" w:rsidP="00424C84">
      <w:pPr>
        <w:jc w:val="center"/>
      </w:pPr>
      <w:r>
        <w:t>Wednesday</w:t>
      </w:r>
      <w:r w:rsidR="00CE7885">
        <w:t xml:space="preserve">, </w:t>
      </w:r>
      <w:r w:rsidR="00007E5B">
        <w:t>Ma</w:t>
      </w:r>
      <w:r w:rsidR="008311EE">
        <w:t>y 1st</w:t>
      </w:r>
      <w:r w:rsidR="000C0185">
        <w:t>,</w:t>
      </w:r>
      <w:r w:rsidR="00424C84" w:rsidRPr="003273B5">
        <w:t xml:space="preserve"> 202</w:t>
      </w:r>
      <w:r w:rsidR="00C15800">
        <w:t>4</w:t>
      </w:r>
    </w:p>
    <w:p w14:paraId="72E39026" w14:textId="11614EBC" w:rsidR="00424C84" w:rsidRPr="003273B5" w:rsidRDefault="0016586B" w:rsidP="00424C84">
      <w:pPr>
        <w:jc w:val="center"/>
      </w:pPr>
      <w:r>
        <w:t>3</w:t>
      </w:r>
      <w:r w:rsidR="00424C84" w:rsidRPr="003273B5">
        <w:t>:30</w:t>
      </w:r>
      <w:r w:rsidR="0042557B">
        <w:t xml:space="preserve"> </w:t>
      </w:r>
      <w:r>
        <w:t>p</w:t>
      </w:r>
      <w:r w:rsidR="0042557B">
        <w:t xml:space="preserve">.m. to </w:t>
      </w:r>
      <w:r>
        <w:t>5</w:t>
      </w:r>
      <w:r w:rsidR="00424C84" w:rsidRPr="003273B5">
        <w:t xml:space="preserve"> p.m.</w:t>
      </w:r>
    </w:p>
    <w:p w14:paraId="462FEC4F" w14:textId="7A2A000E" w:rsidR="007750DB" w:rsidRDefault="005F6082" w:rsidP="007750DB">
      <w:pPr>
        <w:jc w:val="center"/>
        <w:rPr>
          <w:rFonts w:ascii="Calibri" w:hAnsi="Calibri" w:cs="Calibri"/>
        </w:rPr>
      </w:pPr>
      <w:r>
        <w:rPr>
          <w:rFonts w:ascii="Calibri" w:hAnsi="Calibri" w:cs="Calibri"/>
        </w:rPr>
        <w:t>LA5-359</w:t>
      </w:r>
      <w:r w:rsidR="00C15800">
        <w:rPr>
          <w:rFonts w:ascii="Calibri" w:hAnsi="Calibri" w:cs="Calibri"/>
        </w:rPr>
        <w:t xml:space="preserve"> &amp; </w:t>
      </w:r>
      <w:hyperlink r:id="rId5" w:history="1">
        <w:r w:rsidR="00C15800" w:rsidRPr="007D2777">
          <w:rPr>
            <w:rStyle w:val="Hyperlink"/>
            <w:rFonts w:ascii="Calibri" w:hAnsi="Calibri" w:cs="Calibri"/>
          </w:rPr>
          <w:t>Zoom</w:t>
        </w:r>
      </w:hyperlink>
      <w:r w:rsidR="007D2777">
        <w:rPr>
          <w:rFonts w:ascii="Calibri" w:hAnsi="Calibri" w:cs="Calibri"/>
        </w:rPr>
        <w:t xml:space="preserve"> </w:t>
      </w:r>
    </w:p>
    <w:p w14:paraId="4E1F5762" w14:textId="77777777" w:rsidR="007D2777" w:rsidRPr="00E77332" w:rsidRDefault="007D2777" w:rsidP="007750DB">
      <w:pPr>
        <w:jc w:val="center"/>
        <w:rPr>
          <w:rFonts w:ascii="Calibri" w:hAnsi="Calibri" w:cs="Calibri"/>
        </w:rPr>
      </w:pPr>
    </w:p>
    <w:p w14:paraId="52722AD9" w14:textId="00E2B429" w:rsidR="00EC0A56" w:rsidRDefault="00EC0A56" w:rsidP="00424C84"/>
    <w:p w14:paraId="14262D8A" w14:textId="77777777" w:rsidR="00EC0A56" w:rsidRPr="003273B5" w:rsidRDefault="00EC0A56" w:rsidP="00424C84"/>
    <w:p w14:paraId="0290EF85" w14:textId="2A3CA65E" w:rsidR="00BD02BC" w:rsidRDefault="00BD02BC" w:rsidP="00BD02BC">
      <w:pPr>
        <w:pStyle w:val="ListParagraph"/>
        <w:numPr>
          <w:ilvl w:val="0"/>
          <w:numId w:val="3"/>
        </w:numPr>
      </w:pPr>
      <w:r w:rsidRPr="007E77AD">
        <w:t>Call to Order</w:t>
      </w:r>
      <w:r w:rsidR="00007E5B">
        <w:t xml:space="preserve"> </w:t>
      </w:r>
    </w:p>
    <w:p w14:paraId="104C4E91" w14:textId="1DAE2697" w:rsidR="00A8765E" w:rsidRDefault="00A8765E" w:rsidP="00A8765E">
      <w:pPr>
        <w:pStyle w:val="ListParagraph"/>
        <w:numPr>
          <w:ilvl w:val="0"/>
          <w:numId w:val="19"/>
        </w:numPr>
      </w:pPr>
      <w:r>
        <w:t xml:space="preserve">Meeting called to order at 3:38pm by Chris </w:t>
      </w:r>
      <w:proofErr w:type="spellStart"/>
      <w:r>
        <w:t>Karadjov</w:t>
      </w:r>
      <w:proofErr w:type="spellEnd"/>
    </w:p>
    <w:p w14:paraId="16D8790D" w14:textId="6A1FA0C2" w:rsidR="00C8650A" w:rsidRDefault="00C8650A" w:rsidP="00A8765E">
      <w:pPr>
        <w:pStyle w:val="ListParagraph"/>
        <w:numPr>
          <w:ilvl w:val="0"/>
          <w:numId w:val="19"/>
        </w:numPr>
      </w:pPr>
      <w:r>
        <w:t>Attendance:</w:t>
      </w:r>
    </w:p>
    <w:p w14:paraId="39D08BB6" w14:textId="6098C0E4" w:rsidR="00450FD3" w:rsidRDefault="00302E30" w:rsidP="00780163">
      <w:pPr>
        <w:pStyle w:val="ListParagraph"/>
        <w:numPr>
          <w:ilvl w:val="1"/>
          <w:numId w:val="20"/>
        </w:numPr>
      </w:pPr>
      <w:r>
        <w:t xml:space="preserve">In-Person: Chris </w:t>
      </w:r>
      <w:proofErr w:type="spellStart"/>
      <w:r>
        <w:t>Karadjov</w:t>
      </w:r>
      <w:proofErr w:type="spellEnd"/>
      <w:r>
        <w:t xml:space="preserve"> (JPR), Emily Schryer (Human Development), Maddie </w:t>
      </w:r>
      <w:proofErr w:type="spellStart"/>
      <w:r>
        <w:t>Liseblad</w:t>
      </w:r>
      <w:proofErr w:type="spellEnd"/>
      <w:r>
        <w:t xml:space="preserve"> (Journalism &amp; Public Relations), Jeff </w:t>
      </w:r>
      <w:proofErr w:type="spellStart"/>
      <w:r>
        <w:t>Blutinger</w:t>
      </w:r>
      <w:proofErr w:type="spellEnd"/>
      <w:r>
        <w:t xml:space="preserve"> (Jewish Studies), Marie Jayasekera (PHIL), Jessica Brooks (Classics), Araceli Esparza (English), </w:t>
      </w:r>
      <w:proofErr w:type="spellStart"/>
      <w:r>
        <w:t>Rezenet</w:t>
      </w:r>
      <w:proofErr w:type="spellEnd"/>
      <w:r>
        <w:t xml:space="preserve"> Moges-Riedel (ASLD), Aparna Nayak (RGRLL), Ann Kim (Human Development), Dmitrii Sidorov (Geography), </w:t>
      </w:r>
      <w:bookmarkStart w:id="0" w:name="_Hlk165066908"/>
      <w:r>
        <w:t xml:space="preserve">Anand </w:t>
      </w:r>
      <w:bookmarkStart w:id="1" w:name="_Hlk159971642"/>
      <w:r>
        <w:t>Commissiong</w:t>
      </w:r>
      <w:bookmarkEnd w:id="1"/>
      <w:r>
        <w:t xml:space="preserve"> </w:t>
      </w:r>
      <w:bookmarkEnd w:id="0"/>
      <w:r>
        <w:t>(POLSCI), Steven Osuna (SOC), Adrià Martín-Mor (RGRLL), Janet Mu</w:t>
      </w:r>
      <w:r w:rsidRPr="00450FD3">
        <w:rPr>
          <w:rFonts w:cstheme="minorHAnsi"/>
        </w:rPr>
        <w:t>ñ</w:t>
      </w:r>
      <w:r>
        <w:t xml:space="preserve">iz (SOC), </w:t>
      </w:r>
      <w:r w:rsidR="00A36990">
        <w:t xml:space="preserve">Lily House-Peters (Geography/ESP), </w:t>
      </w:r>
      <w:r w:rsidR="00D915BF">
        <w:t xml:space="preserve">Jolene McCall (IST), </w:t>
      </w:r>
      <w:r w:rsidR="008D773C">
        <w:t>Kate Flach (History), Carie Rael (</w:t>
      </w:r>
      <w:r w:rsidR="006238E7">
        <w:t xml:space="preserve">History), Isacar </w:t>
      </w:r>
      <w:r w:rsidR="008A198B">
        <w:t>Bola</w:t>
      </w:r>
      <w:r w:rsidR="00802A5E">
        <w:rPr>
          <w:rFonts w:cstheme="minorHAnsi"/>
        </w:rPr>
        <w:t>ñ</w:t>
      </w:r>
      <w:r w:rsidR="008A198B">
        <w:t>os</w:t>
      </w:r>
      <w:r w:rsidR="00802A5E">
        <w:t xml:space="preserve"> (</w:t>
      </w:r>
      <w:r w:rsidR="00636A25">
        <w:t>History), Jen Reed (WGSS)</w:t>
      </w:r>
    </w:p>
    <w:p w14:paraId="0300D68F" w14:textId="46171F69" w:rsidR="00302E30" w:rsidRDefault="00302E30" w:rsidP="00780163">
      <w:pPr>
        <w:pStyle w:val="ListParagraph"/>
        <w:numPr>
          <w:ilvl w:val="1"/>
          <w:numId w:val="20"/>
        </w:numPr>
      </w:pPr>
      <w:r>
        <w:t xml:space="preserve">Over Zoom: </w:t>
      </w:r>
      <w:r w:rsidRPr="5FC7F6CA">
        <w:t>Kimberly Robertson (American Indian Studies),</w:t>
      </w:r>
      <w:r>
        <w:t xml:space="preserve"> Sabrina Alimahomed (Sociology), Crystal Lie (CWL), Karissa Miller (Psychology), Stephanie Hartzell (COMM), Steven Rousso-Schindler (ANTH), Yuping Mao (COMM), </w:t>
      </w:r>
      <w:proofErr w:type="spellStart"/>
      <w:r>
        <w:t>Moyang</w:t>
      </w:r>
      <w:proofErr w:type="spellEnd"/>
      <w:r>
        <w:t xml:space="preserve"> Li (English), Alice Nicholas (AFRS),</w:t>
      </w:r>
      <w:r w:rsidR="00EE5F37">
        <w:t xml:space="preserve"> </w:t>
      </w:r>
      <w:r w:rsidR="00B5001C">
        <w:t xml:space="preserve">Maricela Correa (Psychology), </w:t>
      </w:r>
      <w:r w:rsidR="0079504B">
        <w:t xml:space="preserve">Araceli Gonzalez (Psychology), </w:t>
      </w:r>
      <w:r w:rsidR="00FC3E62">
        <w:t>Ann Tran (AAAS),</w:t>
      </w:r>
      <w:r w:rsidR="00CF73C1">
        <w:t xml:space="preserve"> Eileen Klink </w:t>
      </w:r>
      <w:r w:rsidR="009900E1">
        <w:t>(English)</w:t>
      </w:r>
    </w:p>
    <w:p w14:paraId="6C3567B3" w14:textId="77777777" w:rsidR="00E11A35" w:rsidRPr="007E77AD" w:rsidRDefault="00E11A35" w:rsidP="00446BC4">
      <w:pPr>
        <w:pStyle w:val="ListParagraph"/>
      </w:pPr>
    </w:p>
    <w:p w14:paraId="0D41698E" w14:textId="019C234A" w:rsidR="00BD02BC" w:rsidRDefault="00BD02BC" w:rsidP="00BD02BC">
      <w:pPr>
        <w:pStyle w:val="ListParagraph"/>
        <w:numPr>
          <w:ilvl w:val="0"/>
          <w:numId w:val="3"/>
        </w:numPr>
      </w:pPr>
      <w:r w:rsidRPr="007E77AD">
        <w:t>Approval of Agenda</w:t>
      </w:r>
      <w:r w:rsidR="0016586B">
        <w:t xml:space="preserve"> </w:t>
      </w:r>
    </w:p>
    <w:p w14:paraId="428D6FEA" w14:textId="779F3A10" w:rsidR="003345BD" w:rsidRDefault="003112C8" w:rsidP="003D2E56">
      <w:pPr>
        <w:pStyle w:val="ListParagraph"/>
        <w:numPr>
          <w:ilvl w:val="0"/>
          <w:numId w:val="15"/>
        </w:numPr>
      </w:pPr>
      <w:r w:rsidRPr="003112C8">
        <w:t xml:space="preserve">Araceli </w:t>
      </w:r>
      <w:r w:rsidR="00522739">
        <w:t xml:space="preserve">Esparza </w:t>
      </w:r>
      <w:r w:rsidRPr="003112C8">
        <w:t>motioned</w:t>
      </w:r>
      <w:r w:rsidR="00522739">
        <w:t xml:space="preserve"> to approve the agenda.</w:t>
      </w:r>
      <w:r w:rsidRPr="003112C8">
        <w:t xml:space="preserve"> Seconded.</w:t>
      </w:r>
      <w:r w:rsidR="00522739">
        <w:t xml:space="preserve"> All in favor.</w:t>
      </w:r>
    </w:p>
    <w:p w14:paraId="15D2D2F4" w14:textId="77777777" w:rsidR="00446BC4" w:rsidRPr="007E77AD" w:rsidRDefault="00446BC4" w:rsidP="00446BC4"/>
    <w:p w14:paraId="7708FF30" w14:textId="77777777" w:rsidR="0016586B" w:rsidRDefault="0016586B" w:rsidP="0016586B">
      <w:pPr>
        <w:pStyle w:val="ListParagraph"/>
        <w:numPr>
          <w:ilvl w:val="0"/>
          <w:numId w:val="3"/>
        </w:numPr>
        <w:rPr>
          <w:rFonts w:ascii="Calibri" w:hAnsi="Calibri" w:cs="Calibri"/>
          <w:color w:val="000000" w:themeColor="text1"/>
        </w:rPr>
      </w:pPr>
      <w:r w:rsidRPr="00DE05D1">
        <w:rPr>
          <w:rFonts w:ascii="Calibri" w:hAnsi="Calibri" w:cs="Calibri"/>
          <w:color w:val="000000" w:themeColor="text1"/>
        </w:rPr>
        <w:t xml:space="preserve">Reports </w:t>
      </w:r>
    </w:p>
    <w:p w14:paraId="67D6B870" w14:textId="0AC11F26" w:rsidR="00E77332" w:rsidRDefault="0016586B" w:rsidP="006143AF">
      <w:pPr>
        <w:pStyle w:val="ListParagraph"/>
        <w:numPr>
          <w:ilvl w:val="1"/>
          <w:numId w:val="3"/>
        </w:numPr>
        <w:rPr>
          <w:rFonts w:ascii="Calibri" w:hAnsi="Calibri" w:cs="Calibri"/>
        </w:rPr>
      </w:pPr>
      <w:r>
        <w:rPr>
          <w:rFonts w:ascii="Calibri" w:hAnsi="Calibri" w:cs="Calibri"/>
        </w:rPr>
        <w:t xml:space="preserve">Dean’s </w:t>
      </w:r>
      <w:r w:rsidR="00446BC4">
        <w:rPr>
          <w:rFonts w:ascii="Calibri" w:hAnsi="Calibri" w:cs="Calibri"/>
        </w:rPr>
        <w:t>R</w:t>
      </w:r>
      <w:r>
        <w:rPr>
          <w:rFonts w:ascii="Calibri" w:hAnsi="Calibri" w:cs="Calibri"/>
        </w:rPr>
        <w:t>eport (</w:t>
      </w:r>
      <w:r w:rsidR="000C0185">
        <w:rPr>
          <w:rFonts w:ascii="Calibri" w:hAnsi="Calibri" w:cs="Calibri"/>
        </w:rPr>
        <w:t>Dean Deborah Thien</w:t>
      </w:r>
      <w:r>
        <w:rPr>
          <w:rFonts w:ascii="Calibri" w:hAnsi="Calibri" w:cs="Calibri"/>
        </w:rPr>
        <w:t>)</w:t>
      </w:r>
    </w:p>
    <w:p w14:paraId="1F72106E" w14:textId="77777777" w:rsidR="0023723B" w:rsidRDefault="00854C0A" w:rsidP="0023723B">
      <w:pPr>
        <w:pStyle w:val="ListParagraph"/>
        <w:numPr>
          <w:ilvl w:val="1"/>
          <w:numId w:val="15"/>
        </w:numPr>
        <w:rPr>
          <w:rFonts w:ascii="Calibri" w:hAnsi="Calibri" w:cs="Calibri"/>
        </w:rPr>
      </w:pPr>
      <w:r w:rsidRPr="00854C0A">
        <w:rPr>
          <w:rFonts w:ascii="Calibri" w:hAnsi="Calibri" w:cs="Calibri"/>
        </w:rPr>
        <w:t>M</w:t>
      </w:r>
      <w:r w:rsidR="006F77F8" w:rsidRPr="00854C0A">
        <w:rPr>
          <w:rFonts w:ascii="Calibri" w:hAnsi="Calibri" w:cs="Calibri"/>
        </w:rPr>
        <w:t xml:space="preserve">ore </w:t>
      </w:r>
      <w:r w:rsidRPr="00854C0A">
        <w:rPr>
          <w:rFonts w:ascii="Calibri" w:hAnsi="Calibri" w:cs="Calibri"/>
        </w:rPr>
        <w:t xml:space="preserve">hateful </w:t>
      </w:r>
      <w:r w:rsidR="006F77F8" w:rsidRPr="00854C0A">
        <w:rPr>
          <w:rFonts w:ascii="Calibri" w:hAnsi="Calibri" w:cs="Calibri"/>
        </w:rPr>
        <w:t>posters appeared last week (4/24</w:t>
      </w:r>
      <w:r w:rsidRPr="00854C0A">
        <w:rPr>
          <w:rFonts w:ascii="Calibri" w:hAnsi="Calibri" w:cs="Calibri"/>
        </w:rPr>
        <w:t>). T</w:t>
      </w:r>
      <w:r w:rsidR="006F77F8" w:rsidRPr="00854C0A">
        <w:rPr>
          <w:rFonts w:ascii="Calibri" w:hAnsi="Calibri" w:cs="Calibri"/>
        </w:rPr>
        <w:t>roublingly, the Jewish student organization, Beach Hillel was targeted (in addition to CLA colleague) with a poster of a photo of students and with language accusing them of bigotry and hatefulness.</w:t>
      </w:r>
      <w:r>
        <w:rPr>
          <w:rFonts w:ascii="Calibri" w:hAnsi="Calibri" w:cs="Calibri"/>
        </w:rPr>
        <w:t xml:space="preserve"> </w:t>
      </w:r>
      <w:r w:rsidR="006F77F8" w:rsidRPr="00854C0A">
        <w:rPr>
          <w:rFonts w:ascii="Calibri" w:hAnsi="Calibri" w:cs="Calibri"/>
        </w:rPr>
        <w:t>Faculty in this college play a critical role in supporting and mentoring students. If you teach in LA5, a site of these posters, please be aware you may have students in your classes who need your compassion due to these circumstances. Per President Conoley’s 5/1 message, it is right to speak out against injustice; is it wrong to target Jewish students, faculty, or staff.</w:t>
      </w:r>
    </w:p>
    <w:p w14:paraId="48BA5808" w14:textId="77777777" w:rsidR="0023723B" w:rsidRDefault="00854C0A" w:rsidP="0023723B">
      <w:pPr>
        <w:pStyle w:val="ListParagraph"/>
        <w:numPr>
          <w:ilvl w:val="1"/>
          <w:numId w:val="15"/>
        </w:numPr>
        <w:rPr>
          <w:rFonts w:ascii="Calibri" w:hAnsi="Calibri" w:cs="Calibri"/>
        </w:rPr>
      </w:pPr>
      <w:r w:rsidRPr="0023723B">
        <w:rPr>
          <w:rFonts w:ascii="Calibri" w:hAnsi="Calibri" w:cs="Calibri"/>
        </w:rPr>
        <w:t>T</w:t>
      </w:r>
      <w:r w:rsidR="006F77F8" w:rsidRPr="0023723B">
        <w:rPr>
          <w:rFonts w:ascii="Calibri" w:hAnsi="Calibri" w:cs="Calibri"/>
        </w:rPr>
        <w:t xml:space="preserve">he President and Provost have both written out in the past 24 hours regarding the importance of faculty stewardship of the educational and learning environment. To that end, please review the provost’s message sent 5/1 which reiterates her message in November about faculty academic </w:t>
      </w:r>
      <w:r w:rsidR="006F77F8" w:rsidRPr="0023723B">
        <w:rPr>
          <w:rFonts w:ascii="Calibri" w:hAnsi="Calibri" w:cs="Calibri"/>
        </w:rPr>
        <w:lastRenderedPageBreak/>
        <w:t>freedoms and responsibilities. This is an area of CLA strength; we must serve as a model.</w:t>
      </w:r>
    </w:p>
    <w:p w14:paraId="3442A204" w14:textId="0446260C" w:rsidR="0023723B" w:rsidRDefault="006F77F8" w:rsidP="0023723B">
      <w:pPr>
        <w:pStyle w:val="ListParagraph"/>
        <w:numPr>
          <w:ilvl w:val="1"/>
          <w:numId w:val="15"/>
        </w:numPr>
        <w:rPr>
          <w:rFonts w:ascii="Calibri" w:hAnsi="Calibri" w:cs="Calibri"/>
        </w:rPr>
      </w:pPr>
      <w:r w:rsidRPr="0023723B">
        <w:rPr>
          <w:rFonts w:ascii="Calibri" w:hAnsi="Calibri" w:cs="Calibri"/>
        </w:rPr>
        <w:t xml:space="preserve">Kudos to our 13 faculty (of 29 across campus) awarded president’s excellence! </w:t>
      </w:r>
      <w:hyperlink r:id="rId6" w:history="1">
        <w:r w:rsidR="0023723B" w:rsidRPr="0071269C">
          <w:rPr>
            <w:rStyle w:val="Hyperlink"/>
            <w:rFonts w:ascii="Calibri" w:hAnsi="Calibri" w:cs="Calibri"/>
          </w:rPr>
          <w:t>https://www.csulb.edu/office-of-the-president/the-presidents-awards-for-outstanding-faculty-achievement</w:t>
        </w:r>
      </w:hyperlink>
    </w:p>
    <w:p w14:paraId="1D559DF9" w14:textId="77777777" w:rsidR="0023723B" w:rsidRDefault="006F77F8" w:rsidP="0023723B">
      <w:pPr>
        <w:pStyle w:val="ListParagraph"/>
        <w:numPr>
          <w:ilvl w:val="1"/>
          <w:numId w:val="15"/>
        </w:numPr>
        <w:rPr>
          <w:rFonts w:ascii="Calibri" w:hAnsi="Calibri" w:cs="Calibri"/>
        </w:rPr>
      </w:pPr>
      <w:r w:rsidRPr="0023723B">
        <w:rPr>
          <w:rFonts w:ascii="Calibri" w:hAnsi="Calibri" w:cs="Calibri"/>
        </w:rPr>
        <w:t xml:space="preserve">Kudos </w:t>
      </w:r>
      <w:r w:rsidR="005855AC" w:rsidRPr="0023723B">
        <w:rPr>
          <w:rFonts w:ascii="Calibri" w:hAnsi="Calibri" w:cs="Calibri"/>
        </w:rPr>
        <w:t xml:space="preserve">as well </w:t>
      </w:r>
      <w:r w:rsidRPr="0023723B">
        <w:rPr>
          <w:rFonts w:ascii="Calibri" w:hAnsi="Calibri" w:cs="Calibri"/>
        </w:rPr>
        <w:t>to our award-winning student teams who were recently honored by the president: Moot court, Forensics and Trivial Bowl champs.</w:t>
      </w:r>
    </w:p>
    <w:p w14:paraId="70FFC962" w14:textId="1D45E457" w:rsidR="006F77F8" w:rsidRPr="0023723B" w:rsidRDefault="006F77F8" w:rsidP="0023723B">
      <w:pPr>
        <w:pStyle w:val="ListParagraph"/>
        <w:numPr>
          <w:ilvl w:val="1"/>
          <w:numId w:val="15"/>
        </w:numPr>
        <w:rPr>
          <w:rFonts w:ascii="Calibri" w:hAnsi="Calibri" w:cs="Calibri"/>
        </w:rPr>
      </w:pPr>
      <w:r w:rsidRPr="0023723B">
        <w:rPr>
          <w:rFonts w:ascii="Calibri" w:hAnsi="Calibri" w:cs="Calibri"/>
        </w:rPr>
        <w:t xml:space="preserve"> </w:t>
      </w:r>
      <w:r w:rsidR="005855AC" w:rsidRPr="0023723B">
        <w:rPr>
          <w:rFonts w:ascii="Calibri" w:hAnsi="Calibri" w:cs="Calibri"/>
        </w:rPr>
        <w:t xml:space="preserve">The </w:t>
      </w:r>
      <w:r w:rsidRPr="0023723B">
        <w:rPr>
          <w:rFonts w:ascii="Calibri" w:hAnsi="Calibri" w:cs="Calibri"/>
        </w:rPr>
        <w:t>Dean’s office has drafted a graphic to distinguish listserv and forum.</w:t>
      </w:r>
      <w:r w:rsidR="005855AC" w:rsidRPr="0023723B">
        <w:rPr>
          <w:rFonts w:ascii="Calibri" w:hAnsi="Calibri" w:cs="Calibri"/>
        </w:rPr>
        <w:t xml:space="preserve"> </w:t>
      </w:r>
    </w:p>
    <w:p w14:paraId="65B5FABD" w14:textId="77777777" w:rsidR="000E5898" w:rsidRDefault="000E5898" w:rsidP="000E5898">
      <w:pPr>
        <w:pStyle w:val="ListParagraph"/>
        <w:ind w:left="1440"/>
        <w:rPr>
          <w:rFonts w:ascii="Calibri" w:hAnsi="Calibri" w:cs="Calibri"/>
        </w:rPr>
      </w:pPr>
    </w:p>
    <w:p w14:paraId="4B373837" w14:textId="5B09EC00" w:rsidR="00CE7885" w:rsidRDefault="00CE7885" w:rsidP="00CE7885">
      <w:pPr>
        <w:pStyle w:val="ListParagraph"/>
        <w:numPr>
          <w:ilvl w:val="1"/>
          <w:numId w:val="3"/>
        </w:numPr>
        <w:rPr>
          <w:rFonts w:ascii="Calibri" w:eastAsia="Times New Roman" w:hAnsi="Calibri" w:cs="Calibri"/>
        </w:rPr>
      </w:pPr>
      <w:r>
        <w:rPr>
          <w:rFonts w:ascii="Calibri" w:eastAsia="Times New Roman" w:hAnsi="Calibri" w:cs="Calibri"/>
        </w:rPr>
        <w:t>FC Chair Report (Chris Karadjov)</w:t>
      </w:r>
    </w:p>
    <w:p w14:paraId="3C94178F" w14:textId="428A6F41" w:rsidR="00284717" w:rsidRDefault="006765C6" w:rsidP="00284717">
      <w:pPr>
        <w:pStyle w:val="ListParagraph"/>
        <w:numPr>
          <w:ilvl w:val="0"/>
          <w:numId w:val="24"/>
        </w:numPr>
        <w:rPr>
          <w:rFonts w:ascii="Calibri" w:eastAsia="Times New Roman" w:hAnsi="Calibri" w:cs="Calibri"/>
        </w:rPr>
      </w:pPr>
      <w:r>
        <w:rPr>
          <w:rFonts w:ascii="Calibri" w:eastAsia="Times New Roman" w:hAnsi="Calibri" w:cs="Calibri"/>
        </w:rPr>
        <w:t>W</w:t>
      </w:r>
      <w:r w:rsidR="00E977C7">
        <w:rPr>
          <w:rFonts w:ascii="Calibri" w:eastAsia="Times New Roman" w:hAnsi="Calibri" w:cs="Calibri"/>
        </w:rPr>
        <w:t xml:space="preserve">e need to elect the Faculty Executive </w:t>
      </w:r>
      <w:r w:rsidR="00932122">
        <w:rPr>
          <w:rFonts w:ascii="Calibri" w:eastAsia="Times New Roman" w:hAnsi="Calibri" w:cs="Calibri"/>
        </w:rPr>
        <w:t xml:space="preserve">(chair, vice-chair, secretary, 2 members-at-large) </w:t>
      </w:r>
      <w:r w:rsidR="00E977C7">
        <w:rPr>
          <w:rFonts w:ascii="Calibri" w:eastAsia="Times New Roman" w:hAnsi="Calibri" w:cs="Calibri"/>
        </w:rPr>
        <w:t xml:space="preserve">for the next academic year.  </w:t>
      </w:r>
      <w:r w:rsidR="00D42203">
        <w:rPr>
          <w:rFonts w:ascii="Calibri" w:eastAsia="Times New Roman" w:hAnsi="Calibri" w:cs="Calibri"/>
        </w:rPr>
        <w:t>We cannot vote today because the constitution requires an anonymous vote</w:t>
      </w:r>
      <w:r>
        <w:rPr>
          <w:rFonts w:ascii="Calibri" w:eastAsia="Times New Roman" w:hAnsi="Calibri" w:cs="Calibri"/>
        </w:rPr>
        <w:t xml:space="preserve">. </w:t>
      </w:r>
      <w:proofErr w:type="gramStart"/>
      <w:r>
        <w:rPr>
          <w:rFonts w:ascii="Calibri" w:eastAsia="Times New Roman" w:hAnsi="Calibri" w:cs="Calibri"/>
        </w:rPr>
        <w:t>However</w:t>
      </w:r>
      <w:proofErr w:type="gramEnd"/>
      <w:r>
        <w:rPr>
          <w:rFonts w:ascii="Calibri" w:eastAsia="Times New Roman" w:hAnsi="Calibri" w:cs="Calibri"/>
        </w:rPr>
        <w:t xml:space="preserve"> some candidate statements were already circulated and we can also hear nominations from the </w:t>
      </w:r>
      <w:r w:rsidR="00EB6B5B">
        <w:rPr>
          <w:rFonts w:ascii="Calibri" w:eastAsia="Times New Roman" w:hAnsi="Calibri" w:cs="Calibri"/>
        </w:rPr>
        <w:t>floor.</w:t>
      </w:r>
    </w:p>
    <w:p w14:paraId="452C68AE" w14:textId="12F2FB45" w:rsidR="00EB6B5B" w:rsidRDefault="00EB6B5B" w:rsidP="00284717">
      <w:pPr>
        <w:pStyle w:val="ListParagraph"/>
        <w:numPr>
          <w:ilvl w:val="0"/>
          <w:numId w:val="24"/>
        </w:numPr>
        <w:rPr>
          <w:rFonts w:ascii="Calibri" w:eastAsia="Times New Roman" w:hAnsi="Calibri" w:cs="Calibri"/>
        </w:rPr>
      </w:pPr>
      <w:r>
        <w:rPr>
          <w:rFonts w:ascii="Calibri" w:eastAsia="Times New Roman" w:hAnsi="Calibri" w:cs="Calibri"/>
        </w:rPr>
        <w:t xml:space="preserve">This meeting is also the second reading of the RSCA policy document. </w:t>
      </w:r>
    </w:p>
    <w:p w14:paraId="7435C472" w14:textId="77777777" w:rsidR="00E62429" w:rsidRPr="002A7FC4" w:rsidRDefault="00E62429" w:rsidP="002A7FC4">
      <w:pPr>
        <w:rPr>
          <w:rFonts w:ascii="Calibri" w:eastAsia="Times New Roman" w:hAnsi="Calibri" w:cs="Calibri"/>
        </w:rPr>
      </w:pPr>
    </w:p>
    <w:p w14:paraId="73C78E84" w14:textId="424BAF58" w:rsidR="00254C88" w:rsidRDefault="00254C88" w:rsidP="00CE7885">
      <w:pPr>
        <w:pStyle w:val="ListParagraph"/>
        <w:numPr>
          <w:ilvl w:val="1"/>
          <w:numId w:val="3"/>
        </w:numPr>
        <w:rPr>
          <w:rFonts w:ascii="Calibri" w:eastAsia="Times New Roman" w:hAnsi="Calibri" w:cs="Calibri"/>
        </w:rPr>
      </w:pPr>
      <w:r>
        <w:rPr>
          <w:rFonts w:ascii="Calibri" w:eastAsia="Times New Roman" w:hAnsi="Calibri" w:cs="Calibri"/>
        </w:rPr>
        <w:t>CFA Report (Lily House</w:t>
      </w:r>
      <w:r w:rsidR="00FF2AC5">
        <w:rPr>
          <w:rFonts w:ascii="Calibri" w:eastAsia="Times New Roman" w:hAnsi="Calibri" w:cs="Calibri"/>
        </w:rPr>
        <w:t xml:space="preserve"> </w:t>
      </w:r>
      <w:r>
        <w:rPr>
          <w:rFonts w:ascii="Calibri" w:eastAsia="Times New Roman" w:hAnsi="Calibri" w:cs="Calibri"/>
        </w:rPr>
        <w:t>Peters)</w:t>
      </w:r>
    </w:p>
    <w:p w14:paraId="5B9082B9" w14:textId="77777777" w:rsidR="00876A1E" w:rsidRDefault="00DD1B62" w:rsidP="00876A1E">
      <w:pPr>
        <w:pStyle w:val="ListParagraph"/>
        <w:numPr>
          <w:ilvl w:val="0"/>
          <w:numId w:val="22"/>
        </w:numPr>
        <w:rPr>
          <w:rFonts w:ascii="Calibri" w:eastAsia="Times New Roman" w:hAnsi="Calibri" w:cs="Calibri"/>
        </w:rPr>
      </w:pPr>
      <w:r w:rsidRPr="003E3B71">
        <w:rPr>
          <w:rFonts w:ascii="Calibri" w:eastAsia="Times New Roman" w:hAnsi="Calibri" w:cs="Calibri"/>
        </w:rPr>
        <w:t>Good news</w:t>
      </w:r>
      <w:r w:rsidR="003E3B71">
        <w:rPr>
          <w:rFonts w:ascii="Calibri" w:eastAsia="Times New Roman" w:hAnsi="Calibri" w:cs="Calibri"/>
        </w:rPr>
        <w:t>. Faculty are now receiving their</w:t>
      </w:r>
      <w:r w:rsidRPr="003E3B71">
        <w:rPr>
          <w:rFonts w:ascii="Calibri" w:eastAsia="Times New Roman" w:hAnsi="Calibri" w:cs="Calibri"/>
        </w:rPr>
        <w:t xml:space="preserve"> 5% back pay</w:t>
      </w:r>
      <w:r w:rsidR="00876A1E">
        <w:rPr>
          <w:rFonts w:ascii="Calibri" w:eastAsia="Times New Roman" w:hAnsi="Calibri" w:cs="Calibri"/>
        </w:rPr>
        <w:t xml:space="preserve"> and SSI</w:t>
      </w:r>
      <w:r w:rsidR="003E3B71">
        <w:rPr>
          <w:rFonts w:ascii="Calibri" w:eastAsia="Times New Roman" w:hAnsi="Calibri" w:cs="Calibri"/>
        </w:rPr>
        <w:t xml:space="preserve">. This money </w:t>
      </w:r>
      <w:r w:rsidRPr="003E3B71">
        <w:rPr>
          <w:rFonts w:ascii="Calibri" w:eastAsia="Times New Roman" w:hAnsi="Calibri" w:cs="Calibri"/>
        </w:rPr>
        <w:t>may have come in different amounts</w:t>
      </w:r>
      <w:r w:rsidR="003E3B71">
        <w:rPr>
          <w:rFonts w:ascii="Calibri" w:eastAsia="Times New Roman" w:hAnsi="Calibri" w:cs="Calibri"/>
        </w:rPr>
        <w:t>.</w:t>
      </w:r>
    </w:p>
    <w:p w14:paraId="0378D934" w14:textId="77777777" w:rsidR="00476419" w:rsidRDefault="00876A1E" w:rsidP="00476419">
      <w:pPr>
        <w:pStyle w:val="ListParagraph"/>
        <w:numPr>
          <w:ilvl w:val="0"/>
          <w:numId w:val="22"/>
        </w:numPr>
        <w:rPr>
          <w:rFonts w:ascii="Calibri" w:eastAsia="Times New Roman" w:hAnsi="Calibri" w:cs="Calibri"/>
        </w:rPr>
      </w:pPr>
      <w:r>
        <w:rPr>
          <w:rFonts w:ascii="Calibri" w:eastAsia="Times New Roman" w:hAnsi="Calibri" w:cs="Calibri"/>
        </w:rPr>
        <w:t xml:space="preserve">CFA has </w:t>
      </w:r>
      <w:r w:rsidR="00DD1B62" w:rsidRPr="00876A1E">
        <w:rPr>
          <w:rFonts w:ascii="Calibri" w:eastAsia="Times New Roman" w:hAnsi="Calibri" w:cs="Calibri"/>
        </w:rPr>
        <w:t>been fighting against budget cuts</w:t>
      </w:r>
      <w:r>
        <w:rPr>
          <w:rFonts w:ascii="Calibri" w:eastAsia="Times New Roman" w:hAnsi="Calibri" w:cs="Calibri"/>
        </w:rPr>
        <w:t>. This is an ongoing battle.</w:t>
      </w:r>
    </w:p>
    <w:p w14:paraId="4AA8D51A" w14:textId="74599884" w:rsidR="00DD1B62" w:rsidRPr="00476419" w:rsidRDefault="00DD1B62" w:rsidP="00476419">
      <w:pPr>
        <w:pStyle w:val="ListParagraph"/>
        <w:numPr>
          <w:ilvl w:val="0"/>
          <w:numId w:val="22"/>
        </w:numPr>
        <w:rPr>
          <w:rFonts w:ascii="Calibri" w:eastAsia="Times New Roman" w:hAnsi="Calibri" w:cs="Calibri"/>
        </w:rPr>
      </w:pPr>
      <w:r w:rsidRPr="00476419">
        <w:rPr>
          <w:rFonts w:ascii="Calibri" w:eastAsia="Times New Roman" w:hAnsi="Calibri" w:cs="Calibri"/>
        </w:rPr>
        <w:t xml:space="preserve">Some CSU </w:t>
      </w:r>
      <w:r w:rsidR="00476419">
        <w:rPr>
          <w:rFonts w:ascii="Calibri" w:eastAsia="Times New Roman" w:hAnsi="Calibri" w:cs="Calibri"/>
        </w:rPr>
        <w:t xml:space="preserve">students, </w:t>
      </w:r>
      <w:r w:rsidRPr="00476419">
        <w:rPr>
          <w:rFonts w:ascii="Calibri" w:eastAsia="Times New Roman" w:hAnsi="Calibri" w:cs="Calibri"/>
        </w:rPr>
        <w:t>faculty and staff have been arrested</w:t>
      </w:r>
      <w:r w:rsidR="00476419">
        <w:rPr>
          <w:rFonts w:ascii="Calibri" w:eastAsia="Times New Roman" w:hAnsi="Calibri" w:cs="Calibri"/>
        </w:rPr>
        <w:t xml:space="preserve"> for protest</w:t>
      </w:r>
      <w:r w:rsidR="00EC7116">
        <w:rPr>
          <w:rFonts w:ascii="Calibri" w:eastAsia="Times New Roman" w:hAnsi="Calibri" w:cs="Calibri"/>
        </w:rPr>
        <w:t>s</w:t>
      </w:r>
      <w:r w:rsidRPr="00476419">
        <w:rPr>
          <w:rFonts w:ascii="Calibri" w:eastAsia="Times New Roman" w:hAnsi="Calibri" w:cs="Calibri"/>
        </w:rPr>
        <w:t xml:space="preserve">. One </w:t>
      </w:r>
      <w:r w:rsidR="00EC7116">
        <w:rPr>
          <w:rFonts w:ascii="Calibri" w:eastAsia="Times New Roman" w:hAnsi="Calibri" w:cs="Calibri"/>
        </w:rPr>
        <w:t xml:space="preserve">CSF Faculty member is on a </w:t>
      </w:r>
      <w:r w:rsidRPr="00476419">
        <w:rPr>
          <w:rFonts w:ascii="Calibri" w:eastAsia="Times New Roman" w:hAnsi="Calibri" w:cs="Calibri"/>
        </w:rPr>
        <w:t>hunger strike</w:t>
      </w:r>
      <w:r w:rsidR="00EC7116">
        <w:rPr>
          <w:rFonts w:ascii="Calibri" w:eastAsia="Times New Roman" w:hAnsi="Calibri" w:cs="Calibri"/>
        </w:rPr>
        <w:t xml:space="preserve"> in protest of student arrests</w:t>
      </w:r>
      <w:r w:rsidRPr="00476419">
        <w:rPr>
          <w:rFonts w:ascii="Calibri" w:eastAsia="Times New Roman" w:hAnsi="Calibri" w:cs="Calibri"/>
        </w:rPr>
        <w:t xml:space="preserve">. For </w:t>
      </w:r>
      <w:r w:rsidR="00EC7116">
        <w:rPr>
          <w:rFonts w:ascii="Calibri" w:eastAsia="Times New Roman" w:hAnsi="Calibri" w:cs="Calibri"/>
        </w:rPr>
        <w:t xml:space="preserve">more </w:t>
      </w:r>
      <w:r w:rsidRPr="00476419">
        <w:rPr>
          <w:rFonts w:ascii="Calibri" w:eastAsia="Times New Roman" w:hAnsi="Calibri" w:cs="Calibri"/>
        </w:rPr>
        <w:t>information</w:t>
      </w:r>
      <w:r w:rsidR="00EC7116">
        <w:rPr>
          <w:rFonts w:ascii="Calibri" w:eastAsia="Times New Roman" w:hAnsi="Calibri" w:cs="Calibri"/>
        </w:rPr>
        <w:t>, please contact the</w:t>
      </w:r>
      <w:r w:rsidRPr="00476419">
        <w:rPr>
          <w:rFonts w:ascii="Calibri" w:eastAsia="Times New Roman" w:hAnsi="Calibri" w:cs="Calibri"/>
        </w:rPr>
        <w:t xml:space="preserve"> CFA.</w:t>
      </w:r>
    </w:p>
    <w:p w14:paraId="262138BF" w14:textId="77777777" w:rsidR="00DD1B62" w:rsidRPr="00DD1B62" w:rsidRDefault="00DD1B62" w:rsidP="00DD1B62">
      <w:pPr>
        <w:rPr>
          <w:rFonts w:ascii="Calibri" w:eastAsia="Times New Roman" w:hAnsi="Calibri" w:cs="Calibri"/>
        </w:rPr>
      </w:pPr>
    </w:p>
    <w:p w14:paraId="02CF9A07" w14:textId="77777777" w:rsidR="00CE7885" w:rsidRPr="00CE7885" w:rsidRDefault="00CE7885" w:rsidP="00CE7885">
      <w:pPr>
        <w:pStyle w:val="ListParagraph"/>
        <w:rPr>
          <w:rFonts w:ascii="Calibri" w:eastAsia="Times New Roman" w:hAnsi="Calibri" w:cs="Calibri"/>
        </w:rPr>
      </w:pPr>
    </w:p>
    <w:p w14:paraId="4C289927" w14:textId="21544EA8" w:rsidR="0016586B" w:rsidRDefault="0016586B" w:rsidP="0016586B">
      <w:pPr>
        <w:pStyle w:val="ListParagraph"/>
        <w:numPr>
          <w:ilvl w:val="0"/>
          <w:numId w:val="3"/>
        </w:numPr>
        <w:rPr>
          <w:rFonts w:ascii="Calibri" w:hAnsi="Calibri" w:cs="Calibri"/>
        </w:rPr>
      </w:pPr>
      <w:r w:rsidRPr="00023796">
        <w:rPr>
          <w:rFonts w:ascii="Calibri" w:hAnsi="Calibri" w:cs="Calibri"/>
        </w:rPr>
        <w:t xml:space="preserve">New </w:t>
      </w:r>
      <w:r w:rsidR="006A3265">
        <w:rPr>
          <w:rFonts w:ascii="Calibri" w:hAnsi="Calibri" w:cs="Calibri"/>
        </w:rPr>
        <w:t>B</w:t>
      </w:r>
      <w:r w:rsidRPr="00023796">
        <w:rPr>
          <w:rFonts w:ascii="Calibri" w:hAnsi="Calibri" w:cs="Calibri"/>
        </w:rPr>
        <w:t>usiness</w:t>
      </w:r>
    </w:p>
    <w:p w14:paraId="2F1A73C2" w14:textId="77759656" w:rsidR="00780078" w:rsidRDefault="00780078" w:rsidP="00780078">
      <w:pPr>
        <w:pStyle w:val="ListParagraph"/>
        <w:numPr>
          <w:ilvl w:val="1"/>
          <w:numId w:val="3"/>
        </w:numPr>
        <w:rPr>
          <w:rFonts w:ascii="Calibri" w:hAnsi="Calibri" w:cs="Calibri"/>
        </w:rPr>
      </w:pPr>
      <w:r>
        <w:rPr>
          <w:rFonts w:ascii="Calibri" w:hAnsi="Calibri" w:cs="Calibri"/>
        </w:rPr>
        <w:t>Vote for FC Executive Committee (</w:t>
      </w:r>
      <w:r w:rsidR="006765C6">
        <w:rPr>
          <w:rFonts w:ascii="Calibri" w:hAnsi="Calibri" w:cs="Calibri"/>
        </w:rPr>
        <w:t xml:space="preserve">Aparna Nayak - </w:t>
      </w:r>
      <w:r>
        <w:rPr>
          <w:rFonts w:ascii="Calibri" w:hAnsi="Calibri" w:cs="Calibri"/>
        </w:rPr>
        <w:t>nominations in advance and from the floor)</w:t>
      </w:r>
    </w:p>
    <w:p w14:paraId="1D737EC2" w14:textId="77777777" w:rsidR="00413A59" w:rsidRDefault="00501FB1" w:rsidP="00413A59">
      <w:pPr>
        <w:pStyle w:val="ListParagraph"/>
        <w:numPr>
          <w:ilvl w:val="0"/>
          <w:numId w:val="23"/>
        </w:numPr>
        <w:rPr>
          <w:rFonts w:ascii="Calibri" w:hAnsi="Calibri" w:cs="Calibri"/>
        </w:rPr>
      </w:pPr>
      <w:r w:rsidRPr="00413A59">
        <w:rPr>
          <w:rFonts w:ascii="Calibri" w:hAnsi="Calibri" w:cs="Calibri"/>
        </w:rPr>
        <w:t xml:space="preserve">Two self-nominations (Chris </w:t>
      </w:r>
      <w:proofErr w:type="spellStart"/>
      <w:r w:rsidRPr="00413A59">
        <w:rPr>
          <w:rFonts w:ascii="Calibri" w:hAnsi="Calibri" w:cs="Calibri"/>
        </w:rPr>
        <w:t>Karadjov</w:t>
      </w:r>
      <w:proofErr w:type="spellEnd"/>
      <w:r w:rsidRPr="00413A59">
        <w:rPr>
          <w:rFonts w:ascii="Calibri" w:hAnsi="Calibri" w:cs="Calibri"/>
        </w:rPr>
        <w:t xml:space="preserve"> for FC Chair, and Alice Nicholas for Member-at-large) were received through the Qualtrics survey over the past week. </w:t>
      </w:r>
      <w:r w:rsidR="00DF3FDF" w:rsidRPr="00413A59">
        <w:rPr>
          <w:rFonts w:ascii="Calibri" w:hAnsi="Calibri" w:cs="Calibri"/>
        </w:rPr>
        <w:t>The candidate statements for those nominees</w:t>
      </w:r>
      <w:r w:rsidRPr="00413A59">
        <w:rPr>
          <w:rFonts w:ascii="Calibri" w:hAnsi="Calibri" w:cs="Calibri"/>
        </w:rPr>
        <w:t xml:space="preserve"> were </w:t>
      </w:r>
      <w:r w:rsidR="00F11D67" w:rsidRPr="00413A59">
        <w:rPr>
          <w:rFonts w:ascii="Calibri" w:hAnsi="Calibri" w:cs="Calibri"/>
        </w:rPr>
        <w:t xml:space="preserve">sent out to Faculty Council members this morning. </w:t>
      </w:r>
    </w:p>
    <w:p w14:paraId="628137C8" w14:textId="77777777" w:rsidR="00413A59" w:rsidRDefault="00F11D67" w:rsidP="00413A59">
      <w:pPr>
        <w:pStyle w:val="ListParagraph"/>
        <w:numPr>
          <w:ilvl w:val="0"/>
          <w:numId w:val="23"/>
        </w:numPr>
        <w:rPr>
          <w:rFonts w:ascii="Calibri" w:hAnsi="Calibri" w:cs="Calibri"/>
        </w:rPr>
      </w:pPr>
      <w:r w:rsidRPr="00413A59">
        <w:rPr>
          <w:rFonts w:ascii="Calibri" w:hAnsi="Calibri" w:cs="Calibri"/>
        </w:rPr>
        <w:t xml:space="preserve">Jolene McCall self-nominated herself from the floor for the position of FC Chair </w:t>
      </w:r>
      <w:r w:rsidR="00DF3FDF" w:rsidRPr="00413A59">
        <w:rPr>
          <w:rFonts w:ascii="Calibri" w:hAnsi="Calibri" w:cs="Calibri"/>
        </w:rPr>
        <w:t xml:space="preserve">and </w:t>
      </w:r>
      <w:proofErr w:type="gramStart"/>
      <w:r w:rsidR="00801946" w:rsidRPr="00413A59">
        <w:rPr>
          <w:rFonts w:ascii="Calibri" w:hAnsi="Calibri" w:cs="Calibri"/>
        </w:rPr>
        <w:t>provide</w:t>
      </w:r>
      <w:proofErr w:type="gramEnd"/>
      <w:r w:rsidR="00801946" w:rsidRPr="00413A59">
        <w:rPr>
          <w:rFonts w:ascii="Calibri" w:hAnsi="Calibri" w:cs="Calibri"/>
        </w:rPr>
        <w:t xml:space="preserve"> a candidate statement.</w:t>
      </w:r>
    </w:p>
    <w:p w14:paraId="5AB328DF" w14:textId="77777777" w:rsidR="00413A59" w:rsidRDefault="00801946" w:rsidP="00413A59">
      <w:pPr>
        <w:pStyle w:val="ListParagraph"/>
        <w:numPr>
          <w:ilvl w:val="0"/>
          <w:numId w:val="23"/>
        </w:numPr>
        <w:rPr>
          <w:rFonts w:ascii="Calibri" w:hAnsi="Calibri" w:cs="Calibri"/>
        </w:rPr>
      </w:pPr>
      <w:r w:rsidRPr="00413A59">
        <w:rPr>
          <w:rFonts w:ascii="Calibri" w:hAnsi="Calibri" w:cs="Calibri"/>
        </w:rPr>
        <w:t xml:space="preserve">Anand Commissiong </w:t>
      </w:r>
      <w:r w:rsidR="00373B6D" w:rsidRPr="00413A59">
        <w:rPr>
          <w:rFonts w:ascii="Calibri" w:hAnsi="Calibri" w:cs="Calibri"/>
        </w:rPr>
        <w:t>self-nominated from the floor for the position of Member-at-large</w:t>
      </w:r>
    </w:p>
    <w:p w14:paraId="0B3298C6" w14:textId="77777777" w:rsidR="00413A59" w:rsidRDefault="00FF0E2B" w:rsidP="00413A59">
      <w:pPr>
        <w:pStyle w:val="ListParagraph"/>
        <w:numPr>
          <w:ilvl w:val="0"/>
          <w:numId w:val="23"/>
        </w:numPr>
        <w:rPr>
          <w:rFonts w:ascii="Calibri" w:hAnsi="Calibri" w:cs="Calibri"/>
        </w:rPr>
      </w:pPr>
      <w:r w:rsidRPr="00413A59">
        <w:rPr>
          <w:rFonts w:ascii="Calibri" w:hAnsi="Calibri" w:cs="Calibri"/>
        </w:rPr>
        <w:t xml:space="preserve">As of this meeting, there are no nominees for the role of FC Secretary. </w:t>
      </w:r>
    </w:p>
    <w:p w14:paraId="62644C90" w14:textId="7DB45BCC" w:rsidR="003072F9" w:rsidRPr="00413A59" w:rsidRDefault="003072F9" w:rsidP="00413A59">
      <w:pPr>
        <w:pStyle w:val="ListParagraph"/>
        <w:numPr>
          <w:ilvl w:val="0"/>
          <w:numId w:val="23"/>
        </w:numPr>
        <w:rPr>
          <w:rFonts w:ascii="Calibri" w:hAnsi="Calibri" w:cs="Calibri"/>
        </w:rPr>
      </w:pPr>
      <w:r w:rsidRPr="00413A59">
        <w:rPr>
          <w:rFonts w:ascii="Calibri" w:hAnsi="Calibri" w:cs="Calibri"/>
        </w:rPr>
        <w:t xml:space="preserve">The election for FC Executive will take place over </w:t>
      </w:r>
      <w:r w:rsidR="00A05864" w:rsidRPr="00413A59">
        <w:rPr>
          <w:rFonts w:ascii="Calibri" w:hAnsi="Calibri" w:cs="Calibri"/>
        </w:rPr>
        <w:t>Qualtrics and ballots will be sent to members of Faculty Council very soon.</w:t>
      </w:r>
    </w:p>
    <w:p w14:paraId="7808400B" w14:textId="77777777" w:rsidR="00FF0E2B" w:rsidRPr="00780078" w:rsidRDefault="00FF0E2B" w:rsidP="00FF0E2B">
      <w:pPr>
        <w:pStyle w:val="ListParagraph"/>
        <w:ind w:left="1440"/>
        <w:rPr>
          <w:rFonts w:ascii="Calibri" w:hAnsi="Calibri" w:cs="Calibri"/>
        </w:rPr>
      </w:pPr>
    </w:p>
    <w:p w14:paraId="4E405DC2" w14:textId="1CBD17E4" w:rsidR="00C024A3" w:rsidRPr="00413A59" w:rsidRDefault="00DD0697" w:rsidP="00F8677E">
      <w:pPr>
        <w:pStyle w:val="ListParagraph"/>
        <w:numPr>
          <w:ilvl w:val="0"/>
          <w:numId w:val="15"/>
        </w:numPr>
        <w:rPr>
          <w:rFonts w:ascii="Calibri" w:hAnsi="Calibri" w:cs="Calibri"/>
        </w:rPr>
      </w:pPr>
      <w:r w:rsidRPr="00413A59">
        <w:rPr>
          <w:rFonts w:ascii="Calibri" w:eastAsia="Times New Roman" w:hAnsi="Calibri" w:cs="Calibri"/>
        </w:rPr>
        <w:lastRenderedPageBreak/>
        <w:t xml:space="preserve">RSCA Revisions – </w:t>
      </w:r>
      <w:r w:rsidR="00780078" w:rsidRPr="00413A59">
        <w:rPr>
          <w:rFonts w:ascii="Calibri" w:eastAsia="Times New Roman" w:hAnsi="Calibri" w:cs="Calibri"/>
        </w:rPr>
        <w:t>Second</w:t>
      </w:r>
      <w:r w:rsidRPr="00413A59">
        <w:rPr>
          <w:rFonts w:ascii="Calibri" w:eastAsia="Times New Roman" w:hAnsi="Calibri" w:cs="Calibri"/>
        </w:rPr>
        <w:t xml:space="preserve"> Reading</w:t>
      </w:r>
      <w:r w:rsidR="006A153A" w:rsidRPr="00413A59">
        <w:rPr>
          <w:rFonts w:ascii="Calibri" w:eastAsia="Times New Roman" w:hAnsi="Calibri" w:cs="Calibri"/>
        </w:rPr>
        <w:t xml:space="preserve"> (Araceli Esparza</w:t>
      </w:r>
      <w:r w:rsidR="00780078" w:rsidRPr="00413A59">
        <w:rPr>
          <w:rFonts w:ascii="Calibri" w:eastAsia="Times New Roman" w:hAnsi="Calibri" w:cs="Calibri"/>
        </w:rPr>
        <w:t xml:space="preserve"> &amp; Steven Osuna</w:t>
      </w:r>
      <w:r w:rsidR="006A153A" w:rsidRPr="00413A59">
        <w:rPr>
          <w:rFonts w:ascii="Calibri" w:eastAsia="Times New Roman" w:hAnsi="Calibri" w:cs="Calibri"/>
        </w:rPr>
        <w:t>)</w:t>
      </w:r>
      <w:r w:rsidR="00413A59" w:rsidRPr="00413A59">
        <w:rPr>
          <w:rFonts w:ascii="Calibri" w:eastAsia="Times New Roman" w:hAnsi="Calibri" w:cs="Calibri"/>
        </w:rPr>
        <w:t xml:space="preserve">. </w:t>
      </w:r>
      <w:r w:rsidR="00570064" w:rsidRPr="00413A59">
        <w:rPr>
          <w:rFonts w:ascii="Calibri" w:hAnsi="Calibri" w:cs="Calibri"/>
        </w:rPr>
        <w:t xml:space="preserve">Faculty Council voted on amendments to the </w:t>
      </w:r>
      <w:r w:rsidR="00CC0ECD" w:rsidRPr="00413A59">
        <w:rPr>
          <w:rFonts w:ascii="Calibri" w:hAnsi="Calibri" w:cs="Calibri"/>
        </w:rPr>
        <w:t>CLA Policy and Procedures Document for Research, Scholarly, and Creative Activity Awards Version 2.7</w:t>
      </w:r>
    </w:p>
    <w:p w14:paraId="37EF42C4" w14:textId="24A16B1D" w:rsidR="008224DB" w:rsidRDefault="00C024A3" w:rsidP="004C64A9">
      <w:pPr>
        <w:pStyle w:val="ListParagraph"/>
        <w:numPr>
          <w:ilvl w:val="1"/>
          <w:numId w:val="15"/>
        </w:numPr>
        <w:rPr>
          <w:rFonts w:ascii="Calibri" w:hAnsi="Calibri" w:cs="Calibri"/>
        </w:rPr>
      </w:pPr>
      <w:r w:rsidRPr="00E37291">
        <w:rPr>
          <w:rFonts w:ascii="Calibri" w:hAnsi="Calibri" w:cs="Calibri"/>
        </w:rPr>
        <w:t xml:space="preserve">In the introduction to the document (lines </w:t>
      </w:r>
      <w:r w:rsidR="001B5CFC" w:rsidRPr="00E37291">
        <w:rPr>
          <w:rFonts w:ascii="Calibri" w:hAnsi="Calibri" w:cs="Calibri"/>
        </w:rPr>
        <w:t xml:space="preserve">8-12), </w:t>
      </w:r>
      <w:r w:rsidR="00E37291">
        <w:rPr>
          <w:rFonts w:ascii="Calibri" w:hAnsi="Calibri" w:cs="Calibri"/>
        </w:rPr>
        <w:t>amendments included</w:t>
      </w:r>
      <w:r w:rsidR="00C970B0" w:rsidRPr="00E37291">
        <w:rPr>
          <w:rFonts w:ascii="Calibri" w:hAnsi="Calibri" w:cs="Calibri"/>
        </w:rPr>
        <w:t xml:space="preserve"> add</w:t>
      </w:r>
      <w:r w:rsidR="00E37291">
        <w:rPr>
          <w:rFonts w:ascii="Calibri" w:hAnsi="Calibri" w:cs="Calibri"/>
        </w:rPr>
        <w:t>ing</w:t>
      </w:r>
      <w:r w:rsidR="000804F8" w:rsidRPr="00E37291">
        <w:rPr>
          <w:rFonts w:ascii="Calibri" w:hAnsi="Calibri" w:cs="Calibri"/>
        </w:rPr>
        <w:t xml:space="preserve"> the words </w:t>
      </w:r>
      <w:r w:rsidR="004420F7" w:rsidRPr="00E37291">
        <w:rPr>
          <w:rFonts w:ascii="Calibri" w:hAnsi="Calibri" w:cs="Calibri"/>
        </w:rPr>
        <w:t>“and small faculty grants”</w:t>
      </w:r>
      <w:r w:rsidR="000C1619" w:rsidRPr="00E37291">
        <w:rPr>
          <w:rFonts w:ascii="Calibri" w:hAnsi="Calibri" w:cs="Calibri"/>
        </w:rPr>
        <w:t xml:space="preserve"> on lines 8/9 and </w:t>
      </w:r>
      <w:r w:rsidR="003F750F" w:rsidRPr="00E37291">
        <w:rPr>
          <w:rFonts w:ascii="Calibri" w:hAnsi="Calibri" w:cs="Calibri"/>
        </w:rPr>
        <w:t xml:space="preserve">the word “Scholarly” </w:t>
      </w:r>
      <w:r w:rsidR="00C970B0" w:rsidRPr="00E37291">
        <w:rPr>
          <w:rFonts w:ascii="Calibri" w:hAnsi="Calibri" w:cs="Calibri"/>
        </w:rPr>
        <w:t xml:space="preserve">on </w:t>
      </w:r>
      <w:r w:rsidR="003F750F" w:rsidRPr="00E37291">
        <w:rPr>
          <w:rFonts w:ascii="Calibri" w:hAnsi="Calibri" w:cs="Calibri"/>
        </w:rPr>
        <w:t>line 9</w:t>
      </w:r>
      <w:r w:rsidR="00CB7D4D" w:rsidRPr="00E37291">
        <w:rPr>
          <w:rFonts w:ascii="Calibri" w:hAnsi="Calibri" w:cs="Calibri"/>
        </w:rPr>
        <w:t>)</w:t>
      </w:r>
      <w:r w:rsidR="00F360B1">
        <w:rPr>
          <w:rFonts w:ascii="Calibri" w:hAnsi="Calibri" w:cs="Calibri"/>
        </w:rPr>
        <w:t xml:space="preserve"> to create the sentence as follows:</w:t>
      </w:r>
      <w:r w:rsidR="00CC0ECD" w:rsidRPr="00E37291">
        <w:rPr>
          <w:rFonts w:ascii="Calibri" w:hAnsi="Calibri" w:cs="Calibri"/>
        </w:rPr>
        <w:t xml:space="preserve"> </w:t>
      </w:r>
      <w:r w:rsidR="008224DB" w:rsidRPr="00E37291">
        <w:rPr>
          <w:rFonts w:ascii="Calibri" w:hAnsi="Calibri" w:cs="Calibri"/>
          <w:i/>
          <w:iCs/>
        </w:rPr>
        <w:t xml:space="preserve">This policy structures committees that will decide on awards for reassigned time </w:t>
      </w:r>
      <w:r w:rsidR="008224DB" w:rsidRPr="00E37291">
        <w:rPr>
          <w:rFonts w:ascii="Calibri" w:hAnsi="Calibri" w:cs="Calibri"/>
          <w:b/>
          <w:bCs/>
          <w:i/>
          <w:iCs/>
        </w:rPr>
        <w:t>and small faculty grants</w:t>
      </w:r>
      <w:r w:rsidR="008224DB" w:rsidRPr="00E37291">
        <w:rPr>
          <w:rFonts w:ascii="Calibri" w:hAnsi="Calibri" w:cs="Calibri"/>
          <w:i/>
          <w:iCs/>
        </w:rPr>
        <w:t xml:space="preserve"> for </w:t>
      </w:r>
      <w:r w:rsidR="008224DB" w:rsidRPr="008224DB">
        <w:rPr>
          <w:rFonts w:ascii="Calibri" w:hAnsi="Calibri" w:cs="Calibri"/>
          <w:i/>
          <w:iCs/>
        </w:rPr>
        <w:t xml:space="preserve">Research, </w:t>
      </w:r>
      <w:r w:rsidR="008224DB" w:rsidRPr="008224DB">
        <w:rPr>
          <w:rFonts w:ascii="Calibri" w:hAnsi="Calibri" w:cs="Calibri"/>
          <w:b/>
          <w:bCs/>
          <w:i/>
          <w:iCs/>
        </w:rPr>
        <w:t>Scholarly,</w:t>
      </w:r>
      <w:r w:rsidR="008224DB" w:rsidRPr="008224DB">
        <w:rPr>
          <w:rFonts w:ascii="Calibri" w:hAnsi="Calibri" w:cs="Calibri"/>
          <w:i/>
          <w:iCs/>
        </w:rPr>
        <w:t xml:space="preserve"> and Creative Activities (RSCA), Mini-­‐grants and Summer Stipends (MGSS); enables</w:t>
      </w:r>
      <w:r w:rsidR="00180133" w:rsidRPr="00E37291">
        <w:rPr>
          <w:rFonts w:ascii="Calibri" w:hAnsi="Calibri" w:cs="Calibri"/>
          <w:i/>
          <w:iCs/>
        </w:rPr>
        <w:t xml:space="preserve"> </w:t>
      </w:r>
      <w:r w:rsidR="008224DB" w:rsidRPr="008224DB">
        <w:rPr>
          <w:rFonts w:ascii="Calibri" w:hAnsi="Calibri" w:cs="Calibri"/>
          <w:i/>
          <w:iCs/>
        </w:rPr>
        <w:t>workload equalization between decision panels; conserves the scarce resource of available</w:t>
      </w:r>
      <w:r w:rsidR="00180133" w:rsidRPr="00E37291">
        <w:rPr>
          <w:rFonts w:ascii="Calibri" w:hAnsi="Calibri" w:cs="Calibri"/>
          <w:i/>
          <w:iCs/>
        </w:rPr>
        <w:t xml:space="preserve"> </w:t>
      </w:r>
      <w:r w:rsidR="008224DB" w:rsidRPr="008224DB">
        <w:rPr>
          <w:rFonts w:ascii="Calibri" w:hAnsi="Calibri" w:cs="Calibri"/>
          <w:i/>
          <w:iCs/>
        </w:rPr>
        <w:t>faculty committee service time in the College of Liberal Arts (CLA); and identifies eligibility and</w:t>
      </w:r>
      <w:r w:rsidR="00E37291" w:rsidRPr="00E37291">
        <w:rPr>
          <w:rFonts w:ascii="Calibri" w:hAnsi="Calibri" w:cs="Calibri"/>
          <w:i/>
          <w:iCs/>
        </w:rPr>
        <w:t xml:space="preserve"> </w:t>
      </w:r>
      <w:r w:rsidR="008224DB" w:rsidRPr="008224DB">
        <w:rPr>
          <w:rFonts w:ascii="Calibri" w:hAnsi="Calibri" w:cs="Calibri"/>
          <w:i/>
          <w:iCs/>
        </w:rPr>
        <w:t>application procedures for the various RSCA awards</w:t>
      </w:r>
      <w:r w:rsidR="008224DB" w:rsidRPr="008224DB">
        <w:rPr>
          <w:rFonts w:ascii="Calibri" w:hAnsi="Calibri" w:cs="Calibri"/>
        </w:rPr>
        <w:t>.</w:t>
      </w:r>
    </w:p>
    <w:p w14:paraId="2CD7FD89" w14:textId="522F68BE" w:rsidR="006A4917" w:rsidRPr="008224DB" w:rsidRDefault="006A4917" w:rsidP="004C64A9">
      <w:pPr>
        <w:pStyle w:val="ListParagraph"/>
        <w:numPr>
          <w:ilvl w:val="2"/>
          <w:numId w:val="15"/>
        </w:numPr>
        <w:rPr>
          <w:rFonts w:ascii="Calibri" w:hAnsi="Calibri" w:cs="Calibri"/>
        </w:rPr>
      </w:pPr>
      <w:r>
        <w:rPr>
          <w:rFonts w:ascii="Calibri" w:hAnsi="Calibri" w:cs="Calibri"/>
        </w:rPr>
        <w:t xml:space="preserve">Jeff </w:t>
      </w:r>
      <w:proofErr w:type="spellStart"/>
      <w:r>
        <w:rPr>
          <w:rFonts w:ascii="Calibri" w:hAnsi="Calibri" w:cs="Calibri"/>
        </w:rPr>
        <w:t>Blutinger</w:t>
      </w:r>
      <w:proofErr w:type="spellEnd"/>
      <w:r>
        <w:rPr>
          <w:rFonts w:ascii="Calibri" w:hAnsi="Calibri" w:cs="Calibri"/>
        </w:rPr>
        <w:t xml:space="preserve"> motioned</w:t>
      </w:r>
      <w:r w:rsidR="00E676EA">
        <w:rPr>
          <w:rFonts w:ascii="Calibri" w:hAnsi="Calibri" w:cs="Calibri"/>
        </w:rPr>
        <w:t xml:space="preserve"> to</w:t>
      </w:r>
      <w:r>
        <w:rPr>
          <w:rFonts w:ascii="Calibri" w:hAnsi="Calibri" w:cs="Calibri"/>
        </w:rPr>
        <w:t xml:space="preserve"> approve the amendment. Seconded. </w:t>
      </w:r>
      <w:r w:rsidR="00E94FCD">
        <w:rPr>
          <w:rFonts w:ascii="Calibri" w:hAnsi="Calibri" w:cs="Calibri"/>
        </w:rPr>
        <w:t>All in favor. No abstentions. Motion passed.</w:t>
      </w:r>
    </w:p>
    <w:p w14:paraId="39D07F47" w14:textId="538E8F82" w:rsidR="002A7FC4" w:rsidRDefault="00173140" w:rsidP="004C64A9">
      <w:pPr>
        <w:pStyle w:val="ListParagraph"/>
        <w:numPr>
          <w:ilvl w:val="1"/>
          <w:numId w:val="15"/>
        </w:numPr>
        <w:rPr>
          <w:rFonts w:ascii="Calibri" w:hAnsi="Calibri" w:cs="Calibri"/>
          <w:i/>
          <w:iCs/>
        </w:rPr>
      </w:pPr>
      <w:r>
        <w:rPr>
          <w:rFonts w:ascii="Calibri" w:hAnsi="Calibri" w:cs="Calibri"/>
        </w:rPr>
        <w:t xml:space="preserve">For </w:t>
      </w:r>
      <w:r w:rsidR="00EA6A14">
        <w:rPr>
          <w:rFonts w:ascii="Calibri" w:hAnsi="Calibri" w:cs="Calibri"/>
        </w:rPr>
        <w:t xml:space="preserve">section </w:t>
      </w:r>
      <w:r w:rsidR="00527443">
        <w:rPr>
          <w:rFonts w:ascii="Calibri" w:hAnsi="Calibri" w:cs="Calibri"/>
        </w:rPr>
        <w:t>1.1.2</w:t>
      </w:r>
      <w:r w:rsidR="00EA6A14">
        <w:rPr>
          <w:rFonts w:ascii="Calibri" w:hAnsi="Calibri" w:cs="Calibri"/>
        </w:rPr>
        <w:t xml:space="preserve"> there was a motion </w:t>
      </w:r>
      <w:r w:rsidR="00620FF4">
        <w:rPr>
          <w:rFonts w:ascii="Calibri" w:hAnsi="Calibri" w:cs="Calibri"/>
        </w:rPr>
        <w:t xml:space="preserve">by </w:t>
      </w:r>
      <w:r w:rsidR="00744617">
        <w:rPr>
          <w:rFonts w:ascii="Calibri" w:hAnsi="Calibri" w:cs="Calibri"/>
        </w:rPr>
        <w:t xml:space="preserve">Jeff </w:t>
      </w:r>
      <w:proofErr w:type="spellStart"/>
      <w:r w:rsidR="00744617">
        <w:rPr>
          <w:rFonts w:ascii="Calibri" w:hAnsi="Calibri" w:cs="Calibri"/>
        </w:rPr>
        <w:t>Blutinger</w:t>
      </w:r>
      <w:proofErr w:type="spellEnd"/>
      <w:r w:rsidR="00620FF4">
        <w:rPr>
          <w:rFonts w:ascii="Calibri" w:hAnsi="Calibri" w:cs="Calibri"/>
        </w:rPr>
        <w:t xml:space="preserve"> </w:t>
      </w:r>
      <w:r w:rsidR="00EA6A14">
        <w:rPr>
          <w:rFonts w:ascii="Calibri" w:hAnsi="Calibri" w:cs="Calibri"/>
        </w:rPr>
        <w:t xml:space="preserve">to </w:t>
      </w:r>
      <w:r w:rsidR="00744617">
        <w:rPr>
          <w:rFonts w:ascii="Calibri" w:hAnsi="Calibri" w:cs="Calibri"/>
        </w:rPr>
        <w:t>hear</w:t>
      </w:r>
      <w:r w:rsidR="00EA6A14">
        <w:rPr>
          <w:rFonts w:ascii="Calibri" w:hAnsi="Calibri" w:cs="Calibri"/>
        </w:rPr>
        <w:t xml:space="preserve"> an amendment from the floor</w:t>
      </w:r>
      <w:r w:rsidR="00527443">
        <w:rPr>
          <w:rFonts w:ascii="Calibri" w:hAnsi="Calibri" w:cs="Calibri"/>
        </w:rPr>
        <w:t xml:space="preserve"> allowing assistant pro</w:t>
      </w:r>
      <w:r w:rsidR="001B61CA">
        <w:rPr>
          <w:rFonts w:ascii="Calibri" w:hAnsi="Calibri" w:cs="Calibri"/>
        </w:rPr>
        <w:t xml:space="preserve">fessors to serve on the RSCA committee. </w:t>
      </w:r>
      <w:r w:rsidR="009042BE">
        <w:rPr>
          <w:rFonts w:ascii="Calibri" w:hAnsi="Calibri" w:cs="Calibri"/>
        </w:rPr>
        <w:t xml:space="preserve">Seconded. The amendment to </w:t>
      </w:r>
      <w:r w:rsidR="007A7CFE">
        <w:rPr>
          <w:rFonts w:ascii="Calibri" w:hAnsi="Calibri" w:cs="Calibri"/>
        </w:rPr>
        <w:t xml:space="preserve">article 1.1.2 </w:t>
      </w:r>
      <w:r w:rsidR="00E02C50">
        <w:rPr>
          <w:rFonts w:ascii="Calibri" w:hAnsi="Calibri" w:cs="Calibri"/>
        </w:rPr>
        <w:t xml:space="preserve">on lines </w:t>
      </w:r>
      <w:r w:rsidR="003C57F0">
        <w:rPr>
          <w:rFonts w:ascii="Calibri" w:hAnsi="Calibri" w:cs="Calibri"/>
        </w:rPr>
        <w:t>19-20 changes the membership of the committee from “full-time, tenured faculty with either associate or full professor rank”</w:t>
      </w:r>
      <w:r w:rsidR="004C265D">
        <w:rPr>
          <w:rFonts w:ascii="Calibri" w:hAnsi="Calibri" w:cs="Calibri"/>
        </w:rPr>
        <w:t xml:space="preserve"> to “</w:t>
      </w:r>
      <w:r w:rsidR="0044441B">
        <w:rPr>
          <w:rFonts w:ascii="Calibri" w:hAnsi="Calibri" w:cs="Calibri"/>
        </w:rPr>
        <w:t xml:space="preserve">full-time tenure or tenure-track faculty”. </w:t>
      </w:r>
      <w:r w:rsidR="005A4292">
        <w:rPr>
          <w:rFonts w:ascii="Calibri" w:hAnsi="Calibri" w:cs="Calibri"/>
        </w:rPr>
        <w:t xml:space="preserve">The amended article 1.1.2 reads as follows: </w:t>
      </w:r>
      <w:r w:rsidR="006F58AA" w:rsidRPr="006F58AA">
        <w:rPr>
          <w:rFonts w:ascii="Calibri" w:hAnsi="Calibri" w:cs="Calibri"/>
          <w:i/>
          <w:iCs/>
        </w:rPr>
        <w:t>Members of the committee must be full-time, tenure or tenure-track faculty.</w:t>
      </w:r>
    </w:p>
    <w:p w14:paraId="2194E7BA" w14:textId="23C1859C" w:rsidR="004261FA" w:rsidRPr="004F117B" w:rsidRDefault="004261FA" w:rsidP="004C64A9">
      <w:pPr>
        <w:pStyle w:val="ListParagraph"/>
        <w:numPr>
          <w:ilvl w:val="2"/>
          <w:numId w:val="15"/>
        </w:numPr>
        <w:rPr>
          <w:rFonts w:ascii="Calibri" w:hAnsi="Calibri" w:cs="Calibri"/>
          <w:i/>
          <w:iCs/>
        </w:rPr>
      </w:pPr>
      <w:r>
        <w:rPr>
          <w:rFonts w:ascii="Calibri" w:hAnsi="Calibri" w:cs="Calibri"/>
        </w:rPr>
        <w:t xml:space="preserve">Jeff </w:t>
      </w:r>
      <w:proofErr w:type="spellStart"/>
      <w:r>
        <w:rPr>
          <w:rFonts w:ascii="Calibri" w:hAnsi="Calibri" w:cs="Calibri"/>
        </w:rPr>
        <w:t>Blutinger</w:t>
      </w:r>
      <w:proofErr w:type="spellEnd"/>
      <w:r>
        <w:rPr>
          <w:rFonts w:ascii="Calibri" w:hAnsi="Calibri" w:cs="Calibri"/>
        </w:rPr>
        <w:t xml:space="preserve"> m</w:t>
      </w:r>
      <w:r w:rsidR="003816D9">
        <w:rPr>
          <w:rFonts w:ascii="Calibri" w:hAnsi="Calibri" w:cs="Calibri"/>
        </w:rPr>
        <w:t xml:space="preserve">otioned to approve the amendment. </w:t>
      </w:r>
      <w:r w:rsidR="00703418">
        <w:rPr>
          <w:rFonts w:ascii="Calibri" w:hAnsi="Calibri" w:cs="Calibri"/>
        </w:rPr>
        <w:t xml:space="preserve"> 21 in favor, 7 opposed, 1 abstention. Motion passed.</w:t>
      </w:r>
    </w:p>
    <w:p w14:paraId="1D733658" w14:textId="544FE225" w:rsidR="005274B7" w:rsidRPr="005274B7" w:rsidRDefault="006A4147" w:rsidP="004C64A9">
      <w:pPr>
        <w:pStyle w:val="ListParagraph"/>
        <w:numPr>
          <w:ilvl w:val="1"/>
          <w:numId w:val="15"/>
        </w:numPr>
        <w:rPr>
          <w:rFonts w:ascii="Calibri" w:hAnsi="Calibri" w:cs="Calibri"/>
          <w:i/>
          <w:iCs/>
        </w:rPr>
      </w:pPr>
      <w:bookmarkStart w:id="2" w:name="_Hlk165585198"/>
      <w:r w:rsidRPr="004C64A9">
        <w:rPr>
          <w:rFonts w:ascii="Calibri" w:hAnsi="Calibri" w:cs="Calibri"/>
        </w:rPr>
        <w:t xml:space="preserve">For section 1.1 </w:t>
      </w:r>
      <w:r w:rsidR="006B0917" w:rsidRPr="004C64A9">
        <w:rPr>
          <w:rFonts w:ascii="Calibri" w:hAnsi="Calibri" w:cs="Calibri"/>
        </w:rPr>
        <w:t xml:space="preserve">(line 16), the words </w:t>
      </w:r>
      <w:r w:rsidR="00576C77" w:rsidRPr="004C64A9">
        <w:rPr>
          <w:rFonts w:ascii="Calibri" w:hAnsi="Calibri" w:cs="Calibri"/>
        </w:rPr>
        <w:t>“and small faculty grant”</w:t>
      </w:r>
      <w:r w:rsidR="00F20B8A" w:rsidRPr="004C64A9">
        <w:rPr>
          <w:rFonts w:ascii="Calibri" w:hAnsi="Calibri" w:cs="Calibri"/>
        </w:rPr>
        <w:t xml:space="preserve"> </w:t>
      </w:r>
      <w:proofErr w:type="gramStart"/>
      <w:r w:rsidR="00F20B8A" w:rsidRPr="004C64A9">
        <w:rPr>
          <w:rFonts w:ascii="Calibri" w:hAnsi="Calibri" w:cs="Calibri"/>
        </w:rPr>
        <w:t>was</w:t>
      </w:r>
      <w:proofErr w:type="gramEnd"/>
      <w:r w:rsidR="00F20B8A" w:rsidRPr="004C64A9">
        <w:rPr>
          <w:rFonts w:ascii="Calibri" w:hAnsi="Calibri" w:cs="Calibri"/>
        </w:rPr>
        <w:t xml:space="preserve"> added. The full amendment is as follows: </w:t>
      </w:r>
      <w:r w:rsidR="005274B7" w:rsidRPr="004C64A9">
        <w:rPr>
          <w:rFonts w:ascii="Calibri" w:hAnsi="Calibri" w:cs="Calibri"/>
          <w:i/>
          <w:iCs/>
        </w:rPr>
        <w:t>The RSCA committee will determine procedures for</w:t>
      </w:r>
      <w:r w:rsidR="004C64A9">
        <w:rPr>
          <w:rFonts w:ascii="Calibri" w:hAnsi="Calibri" w:cs="Calibri"/>
          <w:i/>
          <w:iCs/>
        </w:rPr>
        <w:t xml:space="preserve"> </w:t>
      </w:r>
      <w:r w:rsidR="005274B7" w:rsidRPr="005274B7">
        <w:rPr>
          <w:rFonts w:ascii="Calibri" w:hAnsi="Calibri" w:cs="Calibri"/>
          <w:i/>
          <w:iCs/>
        </w:rPr>
        <w:t xml:space="preserve">handling, reviewing, and ranking CLA RSCA reassigned </w:t>
      </w:r>
      <w:r w:rsidR="005274B7" w:rsidRPr="005274B7">
        <w:rPr>
          <w:rFonts w:ascii="Calibri" w:hAnsi="Calibri" w:cs="Calibri"/>
          <w:b/>
          <w:bCs/>
          <w:i/>
          <w:iCs/>
        </w:rPr>
        <w:t>time and small faculty grant</w:t>
      </w:r>
      <w:r w:rsidR="005274B7" w:rsidRPr="005274B7">
        <w:rPr>
          <w:rFonts w:ascii="Calibri" w:hAnsi="Calibri" w:cs="Calibri"/>
          <w:i/>
          <w:iCs/>
        </w:rPr>
        <w:t xml:space="preserve"> applications.</w:t>
      </w:r>
    </w:p>
    <w:bookmarkEnd w:id="2"/>
    <w:p w14:paraId="7EDB2269" w14:textId="09373657" w:rsidR="004F117B" w:rsidRPr="00DA167E" w:rsidRDefault="005274B7" w:rsidP="004C64A9">
      <w:pPr>
        <w:pStyle w:val="ListParagraph"/>
        <w:numPr>
          <w:ilvl w:val="2"/>
          <w:numId w:val="15"/>
        </w:numPr>
        <w:rPr>
          <w:rFonts w:ascii="Calibri" w:hAnsi="Calibri" w:cs="Calibri"/>
          <w:i/>
          <w:iCs/>
        </w:rPr>
      </w:pPr>
      <w:r>
        <w:rPr>
          <w:rFonts w:ascii="Calibri" w:hAnsi="Calibri" w:cs="Calibri"/>
        </w:rPr>
        <w:t xml:space="preserve">There was a motion by Jeff </w:t>
      </w:r>
      <w:proofErr w:type="spellStart"/>
      <w:r>
        <w:rPr>
          <w:rFonts w:ascii="Calibri" w:hAnsi="Calibri" w:cs="Calibri"/>
        </w:rPr>
        <w:t>Blutinger</w:t>
      </w:r>
      <w:proofErr w:type="spellEnd"/>
      <w:r>
        <w:rPr>
          <w:rFonts w:ascii="Calibri" w:hAnsi="Calibri" w:cs="Calibri"/>
        </w:rPr>
        <w:t xml:space="preserve"> </w:t>
      </w:r>
      <w:r w:rsidR="004C0A64">
        <w:rPr>
          <w:rFonts w:ascii="Calibri" w:hAnsi="Calibri" w:cs="Calibri"/>
        </w:rPr>
        <w:t xml:space="preserve">to approve the amendment. Seconded. All in favor. No </w:t>
      </w:r>
      <w:r w:rsidR="00DA167E">
        <w:rPr>
          <w:rFonts w:ascii="Calibri" w:hAnsi="Calibri" w:cs="Calibri"/>
        </w:rPr>
        <w:t>abstentions. Motion passed.</w:t>
      </w:r>
    </w:p>
    <w:p w14:paraId="59BA4C57" w14:textId="565D5764" w:rsidR="009702C7" w:rsidRPr="009702C7" w:rsidRDefault="00DA167E" w:rsidP="004C64A9">
      <w:pPr>
        <w:pStyle w:val="ListParagraph"/>
        <w:numPr>
          <w:ilvl w:val="1"/>
          <w:numId w:val="15"/>
        </w:numPr>
        <w:rPr>
          <w:rFonts w:ascii="Calibri" w:hAnsi="Calibri" w:cs="Calibri"/>
          <w:i/>
          <w:iCs/>
        </w:rPr>
      </w:pPr>
      <w:r w:rsidRPr="009702C7">
        <w:rPr>
          <w:rFonts w:ascii="Calibri" w:hAnsi="Calibri" w:cs="Calibri"/>
        </w:rPr>
        <w:t xml:space="preserve">For </w:t>
      </w:r>
      <w:r w:rsidR="00803DF7" w:rsidRPr="009702C7">
        <w:rPr>
          <w:rFonts w:ascii="Calibri" w:hAnsi="Calibri" w:cs="Calibri"/>
        </w:rPr>
        <w:t>article 1.3.</w:t>
      </w:r>
      <w:r w:rsidR="00BA71B1" w:rsidRPr="009702C7">
        <w:rPr>
          <w:rFonts w:ascii="Calibri" w:hAnsi="Calibri" w:cs="Calibri"/>
        </w:rPr>
        <w:t>2</w:t>
      </w:r>
      <w:r w:rsidRPr="009702C7">
        <w:rPr>
          <w:rFonts w:ascii="Calibri" w:hAnsi="Calibri" w:cs="Calibri"/>
        </w:rPr>
        <w:t xml:space="preserve"> (line</w:t>
      </w:r>
      <w:r w:rsidR="00EC2A9A" w:rsidRPr="009702C7">
        <w:rPr>
          <w:rFonts w:ascii="Calibri" w:hAnsi="Calibri" w:cs="Calibri"/>
        </w:rPr>
        <w:t>s 42-46</w:t>
      </w:r>
      <w:r w:rsidRPr="009702C7">
        <w:rPr>
          <w:rFonts w:ascii="Calibri" w:hAnsi="Calibri" w:cs="Calibri"/>
        </w:rPr>
        <w:t xml:space="preserve">), </w:t>
      </w:r>
      <w:r w:rsidR="00EC2A9A" w:rsidRPr="009702C7">
        <w:rPr>
          <w:rFonts w:ascii="Calibri" w:hAnsi="Calibri" w:cs="Calibri"/>
        </w:rPr>
        <w:t>Kimberly Da</w:t>
      </w:r>
      <w:r w:rsidR="00A76B45" w:rsidRPr="009702C7">
        <w:rPr>
          <w:rFonts w:ascii="Calibri" w:hAnsi="Calibri" w:cs="Calibri"/>
        </w:rPr>
        <w:t xml:space="preserve">vis from the dean’s office </w:t>
      </w:r>
      <w:r w:rsidR="00E93777">
        <w:rPr>
          <w:rFonts w:ascii="Calibri" w:hAnsi="Calibri" w:cs="Calibri"/>
        </w:rPr>
        <w:t>proposed</w:t>
      </w:r>
      <w:r w:rsidR="00A76B45" w:rsidRPr="009702C7">
        <w:rPr>
          <w:rFonts w:ascii="Calibri" w:hAnsi="Calibri" w:cs="Calibri"/>
        </w:rPr>
        <w:t xml:space="preserve"> the following amendment, changing the number of RSCA </w:t>
      </w:r>
      <w:r w:rsidR="00771D17" w:rsidRPr="009702C7">
        <w:rPr>
          <w:rFonts w:ascii="Calibri" w:hAnsi="Calibri" w:cs="Calibri"/>
        </w:rPr>
        <w:t xml:space="preserve">review panels from “two” to “three” and identifying the MGSS sub-committee as a “fourth” </w:t>
      </w:r>
      <w:r w:rsidR="003D6E14" w:rsidRPr="009702C7">
        <w:rPr>
          <w:rFonts w:ascii="Calibri" w:hAnsi="Calibri" w:cs="Calibri"/>
        </w:rPr>
        <w:t xml:space="preserve">review panel. The proposed amendment </w:t>
      </w:r>
      <w:r w:rsidR="00E726A3" w:rsidRPr="009702C7">
        <w:rPr>
          <w:rFonts w:ascii="Calibri" w:hAnsi="Calibri" w:cs="Calibri"/>
        </w:rPr>
        <w:t xml:space="preserve">is as follows: </w:t>
      </w:r>
      <w:r w:rsidRPr="009702C7">
        <w:rPr>
          <w:rFonts w:ascii="Calibri" w:hAnsi="Calibri" w:cs="Calibri"/>
        </w:rPr>
        <w:t xml:space="preserve"> </w:t>
      </w:r>
      <w:r w:rsidR="009702C7" w:rsidRPr="009702C7">
        <w:rPr>
          <w:rFonts w:ascii="Calibri" w:hAnsi="Calibri" w:cs="Calibri"/>
          <w:i/>
          <w:iCs/>
        </w:rPr>
        <w:t xml:space="preserve">Members of the committee will be constituted into three review panels. RSCA committee members will constitute </w:t>
      </w:r>
      <w:r w:rsidR="009702C7" w:rsidRPr="00166A79">
        <w:rPr>
          <w:rFonts w:ascii="Calibri" w:hAnsi="Calibri" w:cs="Calibri"/>
          <w:b/>
          <w:bCs/>
          <w:i/>
          <w:iCs/>
        </w:rPr>
        <w:t>three</w:t>
      </w:r>
      <w:r w:rsidR="009702C7" w:rsidRPr="009702C7">
        <w:rPr>
          <w:rFonts w:ascii="Calibri" w:hAnsi="Calibri" w:cs="Calibri"/>
          <w:i/>
          <w:iCs/>
        </w:rPr>
        <w:t xml:space="preserve"> panels.</w:t>
      </w:r>
      <w:r w:rsidR="009702C7">
        <w:rPr>
          <w:rFonts w:ascii="Calibri" w:hAnsi="Calibri" w:cs="Calibri"/>
          <w:i/>
          <w:iCs/>
        </w:rPr>
        <w:t xml:space="preserve"> </w:t>
      </w:r>
      <w:r w:rsidR="009702C7" w:rsidRPr="009702C7">
        <w:rPr>
          <w:rFonts w:ascii="Calibri" w:hAnsi="Calibri" w:cs="Calibri"/>
          <w:i/>
          <w:iCs/>
        </w:rPr>
        <w:t xml:space="preserve">Members from the MGSS sub-committee will form a </w:t>
      </w:r>
      <w:r w:rsidR="009702C7" w:rsidRPr="00166A79">
        <w:rPr>
          <w:rFonts w:ascii="Calibri" w:hAnsi="Calibri" w:cs="Calibri"/>
          <w:b/>
          <w:bCs/>
          <w:i/>
          <w:iCs/>
        </w:rPr>
        <w:t>fourth</w:t>
      </w:r>
      <w:r w:rsidR="009702C7" w:rsidRPr="009702C7">
        <w:rPr>
          <w:rFonts w:ascii="Calibri" w:hAnsi="Calibri" w:cs="Calibri"/>
          <w:i/>
          <w:iCs/>
        </w:rPr>
        <w:t xml:space="preserve"> review</w:t>
      </w:r>
      <w:r w:rsidR="00166A79">
        <w:rPr>
          <w:rFonts w:ascii="Calibri" w:hAnsi="Calibri" w:cs="Calibri"/>
          <w:i/>
          <w:iCs/>
        </w:rPr>
        <w:t xml:space="preserve"> panel.</w:t>
      </w:r>
    </w:p>
    <w:p w14:paraId="5B8D78EA" w14:textId="4F4E74EA" w:rsidR="00DA167E" w:rsidRDefault="00152C36" w:rsidP="004C64A9">
      <w:pPr>
        <w:pStyle w:val="ListParagraph"/>
        <w:numPr>
          <w:ilvl w:val="2"/>
          <w:numId w:val="15"/>
        </w:numPr>
        <w:rPr>
          <w:rFonts w:ascii="Calibri" w:hAnsi="Calibri" w:cs="Calibri"/>
          <w:i/>
          <w:iCs/>
        </w:rPr>
      </w:pPr>
      <w:r>
        <w:rPr>
          <w:rFonts w:ascii="Calibri" w:hAnsi="Calibri" w:cs="Calibri"/>
        </w:rPr>
        <w:t xml:space="preserve">Aparna Nayak supported the motion </w:t>
      </w:r>
      <w:r w:rsidR="00807857">
        <w:rPr>
          <w:rFonts w:ascii="Calibri" w:hAnsi="Calibri" w:cs="Calibri"/>
        </w:rPr>
        <w:t>to bring</w:t>
      </w:r>
      <w:r>
        <w:rPr>
          <w:rFonts w:ascii="Calibri" w:hAnsi="Calibri" w:cs="Calibri"/>
        </w:rPr>
        <w:t xml:space="preserve"> this amendment</w:t>
      </w:r>
      <w:r w:rsidR="009802C0">
        <w:rPr>
          <w:rFonts w:ascii="Calibri" w:hAnsi="Calibri" w:cs="Calibri"/>
        </w:rPr>
        <w:t xml:space="preserve"> </w:t>
      </w:r>
      <w:r w:rsidR="00807857">
        <w:rPr>
          <w:rFonts w:ascii="Calibri" w:hAnsi="Calibri" w:cs="Calibri"/>
        </w:rPr>
        <w:t>to</w:t>
      </w:r>
      <w:r w:rsidR="009802C0">
        <w:rPr>
          <w:rFonts w:ascii="Calibri" w:hAnsi="Calibri" w:cs="Calibri"/>
        </w:rPr>
        <w:t xml:space="preserve"> a vote</w:t>
      </w:r>
      <w:r w:rsidR="00A14C79">
        <w:rPr>
          <w:rFonts w:ascii="Calibri" w:hAnsi="Calibri" w:cs="Calibri"/>
        </w:rPr>
        <w:t>.</w:t>
      </w:r>
      <w:r w:rsidR="009802C0">
        <w:rPr>
          <w:rFonts w:ascii="Calibri" w:hAnsi="Calibri" w:cs="Calibri"/>
        </w:rPr>
        <w:t xml:space="preserve"> Se</w:t>
      </w:r>
      <w:r w:rsidR="005034D4">
        <w:rPr>
          <w:rFonts w:ascii="Calibri" w:hAnsi="Calibri" w:cs="Calibri"/>
        </w:rPr>
        <w:t>c</w:t>
      </w:r>
      <w:r w:rsidR="009802C0">
        <w:rPr>
          <w:rFonts w:ascii="Calibri" w:hAnsi="Calibri" w:cs="Calibri"/>
        </w:rPr>
        <w:t>onded.</w:t>
      </w:r>
      <w:r w:rsidR="00A14C79">
        <w:rPr>
          <w:rFonts w:ascii="Calibri" w:hAnsi="Calibri" w:cs="Calibri"/>
        </w:rPr>
        <w:t xml:space="preserve"> All in favor. No abstentions. Motion passed.</w:t>
      </w:r>
    </w:p>
    <w:p w14:paraId="25BD38C4" w14:textId="67377491" w:rsidR="00455D93" w:rsidRDefault="00EB37F4" w:rsidP="004C64A9">
      <w:pPr>
        <w:pStyle w:val="ListParagraph"/>
        <w:numPr>
          <w:ilvl w:val="1"/>
          <w:numId w:val="15"/>
        </w:numPr>
        <w:rPr>
          <w:rFonts w:ascii="Calibri" w:hAnsi="Calibri" w:cs="Calibri"/>
          <w:i/>
          <w:iCs/>
        </w:rPr>
      </w:pPr>
      <w:r w:rsidRPr="00455D93">
        <w:rPr>
          <w:rFonts w:ascii="Calibri" w:hAnsi="Calibri" w:cs="Calibri"/>
        </w:rPr>
        <w:t>For article 1.3.</w:t>
      </w:r>
      <w:r w:rsidR="002E57CD" w:rsidRPr="00455D93">
        <w:rPr>
          <w:rFonts w:ascii="Calibri" w:hAnsi="Calibri" w:cs="Calibri"/>
        </w:rPr>
        <w:t>6</w:t>
      </w:r>
      <w:r w:rsidRPr="00455D93">
        <w:rPr>
          <w:rFonts w:ascii="Calibri" w:hAnsi="Calibri" w:cs="Calibri"/>
        </w:rPr>
        <w:t xml:space="preserve"> (lines </w:t>
      </w:r>
      <w:r w:rsidR="009802C0" w:rsidRPr="00455D93">
        <w:rPr>
          <w:rFonts w:ascii="Calibri" w:hAnsi="Calibri" w:cs="Calibri"/>
        </w:rPr>
        <w:t>56-57</w:t>
      </w:r>
      <w:r w:rsidRPr="00455D93">
        <w:rPr>
          <w:rFonts w:ascii="Calibri" w:hAnsi="Calibri" w:cs="Calibri"/>
        </w:rPr>
        <w:t xml:space="preserve">), Kimberly Davis proposed </w:t>
      </w:r>
      <w:r w:rsidR="00014FAC" w:rsidRPr="00455D93">
        <w:rPr>
          <w:rFonts w:ascii="Calibri" w:hAnsi="Calibri" w:cs="Calibri"/>
        </w:rPr>
        <w:t xml:space="preserve">to add that the </w:t>
      </w:r>
      <w:r w:rsidR="001E6DB8" w:rsidRPr="00455D93">
        <w:rPr>
          <w:rFonts w:ascii="Calibri" w:hAnsi="Calibri" w:cs="Calibri"/>
        </w:rPr>
        <w:t>RSCA chair will</w:t>
      </w:r>
      <w:r w:rsidR="006D1742" w:rsidRPr="00455D93">
        <w:rPr>
          <w:rFonts w:ascii="Calibri" w:hAnsi="Calibri" w:cs="Calibri"/>
        </w:rPr>
        <w:t xml:space="preserve"> </w:t>
      </w:r>
      <w:r w:rsidR="001E6DB8" w:rsidRPr="00455D93">
        <w:rPr>
          <w:rFonts w:ascii="Calibri" w:hAnsi="Calibri" w:cs="Calibri"/>
        </w:rPr>
        <w:t xml:space="preserve">be </w:t>
      </w:r>
      <w:r w:rsidR="006D1742" w:rsidRPr="00455D93">
        <w:rPr>
          <w:rFonts w:ascii="Calibri" w:hAnsi="Calibri" w:cs="Calibri"/>
        </w:rPr>
        <w:t>“work</w:t>
      </w:r>
      <w:r w:rsidR="001E6DB8" w:rsidRPr="00455D93">
        <w:rPr>
          <w:rFonts w:ascii="Calibri" w:hAnsi="Calibri" w:cs="Calibri"/>
        </w:rPr>
        <w:t xml:space="preserve">ing </w:t>
      </w:r>
      <w:r w:rsidR="006D1742" w:rsidRPr="00455D93">
        <w:rPr>
          <w:rFonts w:ascii="Calibri" w:hAnsi="Calibri" w:cs="Calibri"/>
        </w:rPr>
        <w:t>with CLA Dean’s Office</w:t>
      </w:r>
      <w:r w:rsidR="00160F8F" w:rsidRPr="00455D93">
        <w:rPr>
          <w:rFonts w:ascii="Calibri" w:hAnsi="Calibri" w:cs="Calibri"/>
        </w:rPr>
        <w:t xml:space="preserve"> staff” </w:t>
      </w:r>
      <w:r w:rsidR="001E6DB8" w:rsidRPr="00455D93">
        <w:rPr>
          <w:rFonts w:ascii="Calibri" w:hAnsi="Calibri" w:cs="Calibri"/>
        </w:rPr>
        <w:t>to</w:t>
      </w:r>
      <w:r w:rsidR="00E676E3" w:rsidRPr="00455D93">
        <w:rPr>
          <w:rFonts w:ascii="Calibri" w:hAnsi="Calibri" w:cs="Calibri"/>
        </w:rPr>
        <w:t xml:space="preserve"> coordinat</w:t>
      </w:r>
      <w:r w:rsidR="001E6DB8" w:rsidRPr="00455D93">
        <w:rPr>
          <w:rFonts w:ascii="Calibri" w:hAnsi="Calibri" w:cs="Calibri"/>
        </w:rPr>
        <w:t>e</w:t>
      </w:r>
      <w:r w:rsidR="00E676E3" w:rsidRPr="00455D93">
        <w:rPr>
          <w:rFonts w:ascii="Calibri" w:hAnsi="Calibri" w:cs="Calibri"/>
        </w:rPr>
        <w:t xml:space="preserve"> the assignment of applications to review panels</w:t>
      </w:r>
      <w:r w:rsidRPr="00455D93">
        <w:rPr>
          <w:rFonts w:ascii="Calibri" w:hAnsi="Calibri" w:cs="Calibri"/>
        </w:rPr>
        <w:t xml:space="preserve">. The proposed amendment is as follows:  </w:t>
      </w:r>
      <w:r w:rsidR="00014FAC" w:rsidRPr="00455D93">
        <w:rPr>
          <w:rFonts w:ascii="Calibri" w:hAnsi="Calibri" w:cs="Calibri"/>
          <w:i/>
          <w:iCs/>
        </w:rPr>
        <w:t xml:space="preserve">The chair of the RSCA committee, </w:t>
      </w:r>
      <w:r w:rsidR="00014FAC" w:rsidRPr="00455D93">
        <w:rPr>
          <w:rFonts w:ascii="Calibri" w:hAnsi="Calibri" w:cs="Calibri"/>
          <w:b/>
          <w:bCs/>
          <w:i/>
          <w:iCs/>
        </w:rPr>
        <w:t>working with CLA Dean’s Office staff,</w:t>
      </w:r>
      <w:r w:rsidR="00014FAC" w:rsidRPr="00455D93">
        <w:rPr>
          <w:rFonts w:ascii="Calibri" w:hAnsi="Calibri" w:cs="Calibri"/>
          <w:i/>
          <w:iCs/>
        </w:rPr>
        <w:t xml:space="preserve"> will coordinate the assignment</w:t>
      </w:r>
      <w:r w:rsidR="005034D4" w:rsidRPr="00455D93">
        <w:rPr>
          <w:rFonts w:ascii="Calibri" w:hAnsi="Calibri" w:cs="Calibri"/>
          <w:i/>
          <w:iCs/>
        </w:rPr>
        <w:t xml:space="preserve"> </w:t>
      </w:r>
      <w:r w:rsidR="00014FAC" w:rsidRPr="00455D93">
        <w:rPr>
          <w:rFonts w:ascii="Calibri" w:hAnsi="Calibri" w:cs="Calibri"/>
          <w:i/>
          <w:iCs/>
        </w:rPr>
        <w:t xml:space="preserve">of applications to review panels and the </w:t>
      </w:r>
      <w:r w:rsidR="00014FAC" w:rsidRPr="00455D93">
        <w:rPr>
          <w:rFonts w:ascii="Calibri" w:hAnsi="Calibri" w:cs="Calibri"/>
          <w:i/>
          <w:iCs/>
        </w:rPr>
        <w:lastRenderedPageBreak/>
        <w:t>normalization of scores</w:t>
      </w:r>
      <w:r w:rsidR="005034D4" w:rsidRPr="00455D93">
        <w:rPr>
          <w:rFonts w:ascii="Calibri" w:hAnsi="Calibri" w:cs="Calibri"/>
          <w:i/>
          <w:iCs/>
        </w:rPr>
        <w:t xml:space="preserve"> </w:t>
      </w:r>
      <w:r w:rsidR="00014FAC" w:rsidRPr="00455D93">
        <w:rPr>
          <w:rFonts w:ascii="Calibri" w:hAnsi="Calibri" w:cs="Calibri"/>
          <w:i/>
          <w:iCs/>
        </w:rPr>
        <w:t>for all RSCA applications, and will have other duties assigned as</w:t>
      </w:r>
      <w:r w:rsidR="00455D93">
        <w:rPr>
          <w:rFonts w:ascii="Calibri" w:hAnsi="Calibri" w:cs="Calibri"/>
          <w:i/>
          <w:iCs/>
        </w:rPr>
        <w:t xml:space="preserve"> </w:t>
      </w:r>
      <w:r w:rsidR="00014FAC" w:rsidRPr="00455D93">
        <w:rPr>
          <w:rFonts w:ascii="Calibri" w:hAnsi="Calibri" w:cs="Calibri"/>
          <w:i/>
          <w:iCs/>
        </w:rPr>
        <w:t xml:space="preserve">appropriate to a </w:t>
      </w:r>
      <w:r w:rsidR="00455D93">
        <w:rPr>
          <w:rFonts w:ascii="Calibri" w:hAnsi="Calibri" w:cs="Calibri"/>
          <w:i/>
          <w:iCs/>
        </w:rPr>
        <w:t>chair.</w:t>
      </w:r>
    </w:p>
    <w:p w14:paraId="7555B9BB" w14:textId="4A2F3CFE" w:rsidR="00EB37F4" w:rsidRPr="00706DD5" w:rsidRDefault="001B5012" w:rsidP="004C64A9">
      <w:pPr>
        <w:pStyle w:val="ListParagraph"/>
        <w:numPr>
          <w:ilvl w:val="2"/>
          <w:numId w:val="15"/>
        </w:numPr>
        <w:rPr>
          <w:rFonts w:ascii="Calibri" w:hAnsi="Calibri" w:cs="Calibri"/>
          <w:i/>
          <w:iCs/>
        </w:rPr>
      </w:pPr>
      <w:r>
        <w:rPr>
          <w:rFonts w:ascii="Calibri" w:hAnsi="Calibri" w:cs="Calibri"/>
        </w:rPr>
        <w:t>Anand Commissiong</w:t>
      </w:r>
      <w:r w:rsidR="00807857">
        <w:rPr>
          <w:rFonts w:ascii="Calibri" w:hAnsi="Calibri" w:cs="Calibri"/>
        </w:rPr>
        <w:t xml:space="preserve"> sponsored the motion to vote on the proposed amendment</w:t>
      </w:r>
      <w:r w:rsidR="00EB37F4" w:rsidRPr="00455D93">
        <w:rPr>
          <w:rFonts w:ascii="Calibri" w:hAnsi="Calibri" w:cs="Calibri"/>
        </w:rPr>
        <w:t>.</w:t>
      </w:r>
      <w:r w:rsidR="00807857">
        <w:rPr>
          <w:rFonts w:ascii="Calibri" w:hAnsi="Calibri" w:cs="Calibri"/>
        </w:rPr>
        <w:t xml:space="preserve"> Seconded. </w:t>
      </w:r>
      <w:r w:rsidR="00706DD5">
        <w:rPr>
          <w:rFonts w:ascii="Calibri" w:hAnsi="Calibri" w:cs="Calibri"/>
        </w:rPr>
        <w:t>1 in favor. 18 opposed. 4 abstentions. Motion did not pass.</w:t>
      </w:r>
      <w:r w:rsidR="007A5AB9">
        <w:rPr>
          <w:rFonts w:ascii="Calibri" w:hAnsi="Calibri" w:cs="Calibri"/>
        </w:rPr>
        <w:t xml:space="preserve"> </w:t>
      </w:r>
    </w:p>
    <w:p w14:paraId="47607DA5" w14:textId="1B952FF2" w:rsidR="00B868B6" w:rsidRPr="002E5953" w:rsidRDefault="00CC5711" w:rsidP="004C64A9">
      <w:pPr>
        <w:pStyle w:val="ListParagraph"/>
        <w:numPr>
          <w:ilvl w:val="1"/>
          <w:numId w:val="15"/>
        </w:numPr>
        <w:rPr>
          <w:rFonts w:ascii="Calibri" w:hAnsi="Calibri" w:cs="Calibri"/>
        </w:rPr>
      </w:pPr>
      <w:r w:rsidRPr="002E5953">
        <w:rPr>
          <w:rFonts w:ascii="Calibri" w:hAnsi="Calibri" w:cs="Calibri"/>
        </w:rPr>
        <w:t xml:space="preserve">For article 2.1.1, </w:t>
      </w:r>
      <w:r w:rsidR="00214680" w:rsidRPr="002E5953">
        <w:rPr>
          <w:rFonts w:ascii="Calibri" w:hAnsi="Calibri" w:cs="Calibri"/>
        </w:rPr>
        <w:t>it is proposed to replace the</w:t>
      </w:r>
      <w:r w:rsidRPr="002E5953">
        <w:rPr>
          <w:rFonts w:ascii="Calibri" w:hAnsi="Calibri" w:cs="Calibri"/>
        </w:rPr>
        <w:t xml:space="preserve"> words “not both” </w:t>
      </w:r>
      <w:r w:rsidR="000022B7" w:rsidRPr="002E5953">
        <w:rPr>
          <w:rFonts w:ascii="Calibri" w:hAnsi="Calibri" w:cs="Calibri"/>
        </w:rPr>
        <w:t xml:space="preserve">(line 64) </w:t>
      </w:r>
      <w:r w:rsidR="00214680" w:rsidRPr="002E5953">
        <w:rPr>
          <w:rFonts w:ascii="Calibri" w:hAnsi="Calibri" w:cs="Calibri"/>
        </w:rPr>
        <w:t xml:space="preserve">with “may only accept one award”. </w:t>
      </w:r>
      <w:r w:rsidR="007A1590" w:rsidRPr="002E5953">
        <w:rPr>
          <w:rFonts w:ascii="Calibri" w:hAnsi="Calibri" w:cs="Calibri"/>
        </w:rPr>
        <w:t xml:space="preserve">A friendly amendment was made to add the word “academic” before “year” on line 65. The complete amendment is as follows: </w:t>
      </w:r>
      <w:r w:rsidR="00B868B6" w:rsidRPr="002E5953">
        <w:rPr>
          <w:rFonts w:ascii="Calibri" w:hAnsi="Calibri" w:cs="Calibri"/>
          <w:i/>
          <w:iCs/>
        </w:rPr>
        <w:t xml:space="preserve">CLA tenured/tenure track faculty and full-time lecturers may apply for an MGSS award or for a RSCA </w:t>
      </w:r>
      <w:proofErr w:type="gramStart"/>
      <w:r w:rsidR="00B868B6" w:rsidRPr="002E5953">
        <w:rPr>
          <w:rFonts w:ascii="Calibri" w:hAnsi="Calibri" w:cs="Calibri"/>
          <w:i/>
          <w:iCs/>
        </w:rPr>
        <w:t>award, but</w:t>
      </w:r>
      <w:proofErr w:type="gramEnd"/>
      <w:r w:rsidR="00B868B6" w:rsidRPr="002E5953">
        <w:rPr>
          <w:rFonts w:ascii="Calibri" w:hAnsi="Calibri" w:cs="Calibri"/>
          <w:i/>
          <w:iCs/>
        </w:rPr>
        <w:t xml:space="preserve"> </w:t>
      </w:r>
      <w:r w:rsidR="00B868B6" w:rsidRPr="002E5953">
        <w:rPr>
          <w:rFonts w:ascii="Calibri" w:hAnsi="Calibri" w:cs="Calibri"/>
          <w:b/>
          <w:bCs/>
          <w:i/>
          <w:iCs/>
        </w:rPr>
        <w:t>may only accept one award</w:t>
      </w:r>
      <w:r w:rsidR="00B868B6" w:rsidRPr="002E5953">
        <w:rPr>
          <w:rFonts w:ascii="Calibri" w:hAnsi="Calibri" w:cs="Calibri"/>
          <w:i/>
          <w:iCs/>
        </w:rPr>
        <w:t xml:space="preserve"> in the same </w:t>
      </w:r>
      <w:r w:rsidR="00B868B6" w:rsidRPr="002E5953">
        <w:rPr>
          <w:rFonts w:ascii="Calibri" w:hAnsi="Calibri" w:cs="Calibri"/>
          <w:b/>
          <w:bCs/>
          <w:i/>
          <w:iCs/>
        </w:rPr>
        <w:t>academic</w:t>
      </w:r>
      <w:r w:rsidR="00B868B6" w:rsidRPr="002E5953">
        <w:rPr>
          <w:rFonts w:ascii="Calibri" w:hAnsi="Calibri" w:cs="Calibri"/>
          <w:i/>
          <w:iCs/>
        </w:rPr>
        <w:t xml:space="preserve"> year.</w:t>
      </w:r>
      <w:r w:rsidR="00BF675E" w:rsidRPr="002E5953">
        <w:rPr>
          <w:rFonts w:ascii="Calibri" w:hAnsi="Calibri" w:cs="Calibri"/>
          <w:i/>
          <w:iCs/>
        </w:rPr>
        <w:t xml:space="preserve"> </w:t>
      </w:r>
      <w:r w:rsidR="00C60C5B" w:rsidRPr="002E5953">
        <w:rPr>
          <w:rFonts w:ascii="Calibri" w:hAnsi="Calibri" w:cs="Calibri"/>
        </w:rPr>
        <w:t>For articles 2.1.2 and 2.1.4</w:t>
      </w:r>
      <w:r w:rsidR="006A20CB" w:rsidRPr="002E5953">
        <w:rPr>
          <w:rFonts w:ascii="Calibri" w:hAnsi="Calibri" w:cs="Calibri"/>
        </w:rPr>
        <w:t xml:space="preserve">, it was proposed to add the words “(RSA specific)” to the end of </w:t>
      </w:r>
      <w:r w:rsidR="005564AC" w:rsidRPr="002E5953">
        <w:rPr>
          <w:rFonts w:ascii="Calibri" w:hAnsi="Calibri" w:cs="Calibri"/>
        </w:rPr>
        <w:t xml:space="preserve">each sentence. The amendments are as follows: For article 2.1.2: </w:t>
      </w:r>
      <w:r w:rsidR="00D348F0" w:rsidRPr="002E5953">
        <w:rPr>
          <w:rFonts w:ascii="Calibri" w:hAnsi="Calibri" w:cs="Calibri"/>
          <w:i/>
          <w:iCs/>
        </w:rPr>
        <w:t xml:space="preserve">CLA tenure track faculty may apply for MGSS or RSCA awards for years after the expiration of their new faculty reassigned time </w:t>
      </w:r>
      <w:r w:rsidR="00D348F0" w:rsidRPr="002E5953">
        <w:rPr>
          <w:rFonts w:ascii="Calibri" w:hAnsi="Calibri" w:cs="Calibri"/>
          <w:b/>
          <w:bCs/>
          <w:i/>
          <w:iCs/>
        </w:rPr>
        <w:t>(RSCA specific)</w:t>
      </w:r>
      <w:r w:rsidR="00D348F0" w:rsidRPr="002E5953">
        <w:rPr>
          <w:rFonts w:ascii="Calibri" w:hAnsi="Calibri" w:cs="Calibri"/>
        </w:rPr>
        <w:t xml:space="preserve">. </w:t>
      </w:r>
      <w:r w:rsidR="00450534" w:rsidRPr="002E5953">
        <w:rPr>
          <w:rFonts w:ascii="Calibri" w:hAnsi="Calibri" w:cs="Calibri"/>
        </w:rPr>
        <w:t xml:space="preserve">For article 2.1.4 the amendment is as follows: </w:t>
      </w:r>
      <w:r w:rsidR="002E5953" w:rsidRPr="002E5953">
        <w:rPr>
          <w:rFonts w:ascii="Calibri" w:hAnsi="Calibri" w:cs="Calibri"/>
          <w:i/>
          <w:iCs/>
        </w:rPr>
        <w:t xml:space="preserve">Faculty with research support through other internal or external sources are eligible to apply for MGSS or RCSA awards for years after the expiration of new faculty reassigned time </w:t>
      </w:r>
      <w:r w:rsidR="002E5953" w:rsidRPr="002E5953">
        <w:rPr>
          <w:rFonts w:ascii="Calibri" w:hAnsi="Calibri" w:cs="Calibri"/>
          <w:b/>
          <w:bCs/>
          <w:i/>
          <w:iCs/>
        </w:rPr>
        <w:t>(RSCA specific)</w:t>
      </w:r>
      <w:r w:rsidR="002E5953">
        <w:rPr>
          <w:rFonts w:ascii="Calibri" w:hAnsi="Calibri" w:cs="Calibri"/>
        </w:rPr>
        <w:t>.</w:t>
      </w:r>
    </w:p>
    <w:p w14:paraId="4B6718CF" w14:textId="455D2092" w:rsidR="00254FDE" w:rsidRPr="00CD6721" w:rsidRDefault="00254FDE" w:rsidP="004C64A9">
      <w:pPr>
        <w:pStyle w:val="ListParagraph"/>
        <w:numPr>
          <w:ilvl w:val="2"/>
          <w:numId w:val="15"/>
        </w:numPr>
        <w:rPr>
          <w:rFonts w:ascii="Calibri" w:hAnsi="Calibri" w:cs="Calibri"/>
          <w:i/>
          <w:iCs/>
        </w:rPr>
      </w:pPr>
      <w:r>
        <w:rPr>
          <w:rFonts w:ascii="Calibri" w:hAnsi="Calibri" w:cs="Calibri"/>
        </w:rPr>
        <w:t>Lily House-Peters motioned to approve the amendment</w:t>
      </w:r>
      <w:r w:rsidR="002E5953">
        <w:rPr>
          <w:rFonts w:ascii="Calibri" w:hAnsi="Calibri" w:cs="Calibri"/>
        </w:rPr>
        <w:t>s</w:t>
      </w:r>
      <w:r>
        <w:rPr>
          <w:rFonts w:ascii="Calibri" w:hAnsi="Calibri" w:cs="Calibri"/>
        </w:rPr>
        <w:t xml:space="preserve">. </w:t>
      </w:r>
      <w:r w:rsidR="00D25EDB">
        <w:rPr>
          <w:rFonts w:ascii="Calibri" w:hAnsi="Calibri" w:cs="Calibri"/>
        </w:rPr>
        <w:t xml:space="preserve">Seconded. </w:t>
      </w:r>
      <w:r w:rsidR="004A75DA">
        <w:rPr>
          <w:rFonts w:ascii="Calibri" w:hAnsi="Calibri" w:cs="Calibri"/>
        </w:rPr>
        <w:t xml:space="preserve">26 in favor. 2 abstentions. </w:t>
      </w:r>
      <w:r w:rsidR="00D25EDB">
        <w:rPr>
          <w:rFonts w:ascii="Calibri" w:hAnsi="Calibri" w:cs="Calibri"/>
        </w:rPr>
        <w:t>Motion passed.</w:t>
      </w:r>
    </w:p>
    <w:p w14:paraId="2CFEB387" w14:textId="39DA1897" w:rsidR="00531F5D" w:rsidRPr="00B25903" w:rsidRDefault="00D25042" w:rsidP="004C64A9">
      <w:pPr>
        <w:pStyle w:val="ListParagraph"/>
        <w:numPr>
          <w:ilvl w:val="1"/>
          <w:numId w:val="15"/>
        </w:numPr>
        <w:rPr>
          <w:rFonts w:ascii="Calibri" w:hAnsi="Calibri" w:cs="Calibri"/>
        </w:rPr>
      </w:pPr>
      <w:r w:rsidRPr="00B25903">
        <w:rPr>
          <w:rFonts w:ascii="Calibri" w:hAnsi="Calibri" w:cs="Calibri"/>
        </w:rPr>
        <w:t xml:space="preserve">For </w:t>
      </w:r>
      <w:r w:rsidR="00356F61" w:rsidRPr="00B25903">
        <w:rPr>
          <w:rFonts w:ascii="Calibri" w:hAnsi="Calibri" w:cs="Calibri"/>
        </w:rPr>
        <w:t xml:space="preserve">article 3.1, </w:t>
      </w:r>
      <w:r w:rsidR="00DC4053" w:rsidRPr="00B25903">
        <w:rPr>
          <w:rFonts w:ascii="Calibri" w:hAnsi="Calibri" w:cs="Calibri"/>
        </w:rPr>
        <w:t xml:space="preserve">the following amendments were made: changing the word </w:t>
      </w:r>
      <w:r w:rsidR="00196EBF" w:rsidRPr="00B25903">
        <w:rPr>
          <w:rFonts w:ascii="Calibri" w:hAnsi="Calibri" w:cs="Calibri"/>
        </w:rPr>
        <w:t>“scholarship” with “scholarly”</w:t>
      </w:r>
      <w:r w:rsidR="00106016" w:rsidRPr="00B25903">
        <w:rPr>
          <w:rFonts w:ascii="Calibri" w:hAnsi="Calibri" w:cs="Calibri"/>
        </w:rPr>
        <w:t xml:space="preserve"> on lines </w:t>
      </w:r>
      <w:r w:rsidR="00024364" w:rsidRPr="00B25903">
        <w:rPr>
          <w:rFonts w:ascii="Calibri" w:hAnsi="Calibri" w:cs="Calibri"/>
        </w:rPr>
        <w:t xml:space="preserve">78 and 80. </w:t>
      </w:r>
      <w:r w:rsidR="00D34F87" w:rsidRPr="00B25903">
        <w:rPr>
          <w:rFonts w:ascii="Calibri" w:hAnsi="Calibri" w:cs="Calibri"/>
        </w:rPr>
        <w:t xml:space="preserve">Kimberly Davis also proposed </w:t>
      </w:r>
      <w:r w:rsidR="00846962" w:rsidRPr="00B25903">
        <w:rPr>
          <w:rFonts w:ascii="Calibri" w:hAnsi="Calibri" w:cs="Calibri"/>
        </w:rPr>
        <w:t xml:space="preserve">amendments including </w:t>
      </w:r>
      <w:r w:rsidR="00F5516B" w:rsidRPr="00B25903">
        <w:rPr>
          <w:rFonts w:ascii="Calibri" w:hAnsi="Calibri" w:cs="Calibri"/>
        </w:rPr>
        <w:t xml:space="preserve">changing the word “giving” with granting” (line </w:t>
      </w:r>
      <w:r w:rsidR="00106490" w:rsidRPr="00B25903">
        <w:rPr>
          <w:rFonts w:ascii="Calibri" w:hAnsi="Calibri" w:cs="Calibri"/>
        </w:rPr>
        <w:t>80), change “three” with “four” (line</w:t>
      </w:r>
      <w:r w:rsidR="00175919" w:rsidRPr="00B25903">
        <w:rPr>
          <w:rFonts w:ascii="Calibri" w:hAnsi="Calibri" w:cs="Calibri"/>
        </w:rPr>
        <w:t>s</w:t>
      </w:r>
      <w:r w:rsidR="00106490" w:rsidRPr="00B25903">
        <w:rPr>
          <w:rFonts w:ascii="Calibri" w:hAnsi="Calibri" w:cs="Calibri"/>
        </w:rPr>
        <w:t xml:space="preserve"> 80</w:t>
      </w:r>
      <w:r w:rsidR="00175919" w:rsidRPr="00B25903">
        <w:rPr>
          <w:rFonts w:ascii="Calibri" w:hAnsi="Calibri" w:cs="Calibri"/>
        </w:rPr>
        <w:t xml:space="preserve"> &amp; 82</w:t>
      </w:r>
      <w:r w:rsidR="00106490" w:rsidRPr="00B25903">
        <w:rPr>
          <w:rFonts w:ascii="Calibri" w:hAnsi="Calibri" w:cs="Calibri"/>
        </w:rPr>
        <w:t xml:space="preserve">), </w:t>
      </w:r>
      <w:r w:rsidR="00E04239" w:rsidRPr="00B25903">
        <w:rPr>
          <w:rFonts w:ascii="Calibri" w:hAnsi="Calibri" w:cs="Calibri"/>
        </w:rPr>
        <w:t xml:space="preserve">changing “activity” to “activities” (line </w:t>
      </w:r>
      <w:r w:rsidR="00133095" w:rsidRPr="00B25903">
        <w:rPr>
          <w:rFonts w:ascii="Calibri" w:hAnsi="Calibri" w:cs="Calibri"/>
        </w:rPr>
        <w:t>81), add</w:t>
      </w:r>
      <w:r w:rsidR="00BB5CD3" w:rsidRPr="00B25903">
        <w:rPr>
          <w:rFonts w:ascii="Calibri" w:hAnsi="Calibri" w:cs="Calibri"/>
        </w:rPr>
        <w:t>ing “and faculty small</w:t>
      </w:r>
      <w:r w:rsidR="00EA1DE9" w:rsidRPr="00B25903">
        <w:rPr>
          <w:rFonts w:ascii="Calibri" w:hAnsi="Calibri" w:cs="Calibri"/>
        </w:rPr>
        <w:t xml:space="preserve"> grants” to the list of awards (line 81), specifying “Mini-Grants and Summer Stipends” (line </w:t>
      </w:r>
      <w:r w:rsidR="004D400F" w:rsidRPr="00B25903">
        <w:rPr>
          <w:rFonts w:ascii="Calibri" w:hAnsi="Calibri" w:cs="Calibri"/>
        </w:rPr>
        <w:t>81), and changing the phrase “Faculty may apply for only one</w:t>
      </w:r>
      <w:r w:rsidR="00CA3C01" w:rsidRPr="00B25903">
        <w:rPr>
          <w:rFonts w:ascii="Calibri" w:hAnsi="Calibri" w:cs="Calibri"/>
        </w:rPr>
        <w:t>” award, to “Faculty may only accept one” award</w:t>
      </w:r>
      <w:r w:rsidR="00711E5E" w:rsidRPr="00B25903">
        <w:rPr>
          <w:rFonts w:ascii="Calibri" w:hAnsi="Calibri" w:cs="Calibri"/>
        </w:rPr>
        <w:t xml:space="preserve">. The </w:t>
      </w:r>
      <w:r w:rsidR="00531F5D" w:rsidRPr="00B25903">
        <w:rPr>
          <w:rFonts w:ascii="Calibri" w:hAnsi="Calibri" w:cs="Calibri"/>
        </w:rPr>
        <w:t xml:space="preserve">complete </w:t>
      </w:r>
      <w:r w:rsidR="00711E5E" w:rsidRPr="00B25903">
        <w:rPr>
          <w:rFonts w:ascii="Calibri" w:hAnsi="Calibri" w:cs="Calibri"/>
        </w:rPr>
        <w:t xml:space="preserve">amendment is as follows: </w:t>
      </w:r>
      <w:r w:rsidR="00531F5D" w:rsidRPr="00B25903">
        <w:rPr>
          <w:rFonts w:ascii="Calibri" w:hAnsi="Calibri" w:cs="Calibri"/>
          <w:i/>
          <w:iCs/>
        </w:rPr>
        <w:t xml:space="preserve">Faculty are encouraged to apply for support for their research, </w:t>
      </w:r>
      <w:r w:rsidR="00531F5D" w:rsidRPr="00B25903">
        <w:rPr>
          <w:rFonts w:ascii="Calibri" w:hAnsi="Calibri" w:cs="Calibri"/>
          <w:b/>
          <w:bCs/>
          <w:i/>
          <w:iCs/>
        </w:rPr>
        <w:t>scholarly</w:t>
      </w:r>
      <w:r w:rsidR="00531F5D" w:rsidRPr="00B25903">
        <w:rPr>
          <w:rFonts w:ascii="Calibri" w:hAnsi="Calibri" w:cs="Calibri"/>
          <w:i/>
          <w:iCs/>
        </w:rPr>
        <w:t xml:space="preserve"> and creative activities. There are two distinct internal award programs granting </w:t>
      </w:r>
      <w:r w:rsidR="00531F5D" w:rsidRPr="00084146">
        <w:rPr>
          <w:rFonts w:ascii="Calibri" w:hAnsi="Calibri" w:cs="Calibri"/>
          <w:b/>
          <w:bCs/>
          <w:i/>
          <w:iCs/>
        </w:rPr>
        <w:t>four</w:t>
      </w:r>
      <w:r w:rsidR="00531F5D" w:rsidRPr="00B25903">
        <w:rPr>
          <w:rFonts w:ascii="Calibri" w:hAnsi="Calibri" w:cs="Calibri"/>
          <w:i/>
          <w:iCs/>
        </w:rPr>
        <w:t xml:space="preserve"> types of awards at CSULB: </w:t>
      </w:r>
      <w:r w:rsidR="00084146" w:rsidRPr="00084146">
        <w:rPr>
          <w:rFonts w:ascii="Calibri" w:hAnsi="Calibri" w:cs="Calibri"/>
          <w:b/>
          <w:bCs/>
          <w:i/>
          <w:iCs/>
        </w:rPr>
        <w:t>(1)</w:t>
      </w:r>
      <w:r w:rsidR="00084146">
        <w:rPr>
          <w:rFonts w:ascii="Calibri" w:hAnsi="Calibri" w:cs="Calibri"/>
          <w:i/>
          <w:iCs/>
        </w:rPr>
        <w:t xml:space="preserve"> </w:t>
      </w:r>
      <w:r w:rsidR="00531F5D" w:rsidRPr="00B25903">
        <w:rPr>
          <w:rFonts w:ascii="Calibri" w:hAnsi="Calibri" w:cs="Calibri"/>
          <w:i/>
          <w:iCs/>
        </w:rPr>
        <w:t xml:space="preserve">Research, </w:t>
      </w:r>
      <w:r w:rsidR="00531F5D" w:rsidRPr="00084146">
        <w:rPr>
          <w:rFonts w:ascii="Calibri" w:hAnsi="Calibri" w:cs="Calibri"/>
          <w:b/>
          <w:bCs/>
          <w:i/>
          <w:iCs/>
        </w:rPr>
        <w:t>Scholarly</w:t>
      </w:r>
      <w:r w:rsidR="00531F5D" w:rsidRPr="00B25903">
        <w:rPr>
          <w:rFonts w:ascii="Calibri" w:hAnsi="Calibri" w:cs="Calibri"/>
          <w:i/>
          <w:iCs/>
        </w:rPr>
        <w:t xml:space="preserve"> and Creative </w:t>
      </w:r>
      <w:r w:rsidR="00531F5D" w:rsidRPr="00084146">
        <w:rPr>
          <w:rFonts w:ascii="Calibri" w:hAnsi="Calibri" w:cs="Calibri"/>
          <w:b/>
          <w:bCs/>
          <w:i/>
          <w:iCs/>
        </w:rPr>
        <w:t>Activities</w:t>
      </w:r>
      <w:r w:rsidR="00531F5D" w:rsidRPr="00B25903">
        <w:rPr>
          <w:rFonts w:ascii="Calibri" w:hAnsi="Calibri" w:cs="Calibri"/>
          <w:i/>
          <w:iCs/>
        </w:rPr>
        <w:t xml:space="preserve"> (RSCA) awards for assigned time </w:t>
      </w:r>
      <w:r w:rsidR="00531F5D" w:rsidRPr="00084146">
        <w:rPr>
          <w:rFonts w:ascii="Calibri" w:hAnsi="Calibri" w:cs="Calibri"/>
          <w:b/>
          <w:bCs/>
          <w:i/>
          <w:iCs/>
        </w:rPr>
        <w:t>and faculty small grants</w:t>
      </w:r>
      <w:r w:rsidR="00531F5D" w:rsidRPr="00B25903">
        <w:rPr>
          <w:rFonts w:ascii="Calibri" w:hAnsi="Calibri" w:cs="Calibri"/>
          <w:i/>
          <w:iCs/>
        </w:rPr>
        <w:t xml:space="preserve"> and</w:t>
      </w:r>
      <w:r w:rsidR="00EE2B32">
        <w:rPr>
          <w:rFonts w:ascii="Calibri" w:hAnsi="Calibri" w:cs="Calibri"/>
          <w:i/>
          <w:iCs/>
        </w:rPr>
        <w:t xml:space="preserve"> </w:t>
      </w:r>
      <w:r w:rsidR="00EE2B32" w:rsidRPr="00EE2B32">
        <w:rPr>
          <w:rFonts w:ascii="Calibri" w:hAnsi="Calibri" w:cs="Calibri"/>
          <w:b/>
          <w:bCs/>
          <w:i/>
          <w:iCs/>
        </w:rPr>
        <w:t>(2)</w:t>
      </w:r>
      <w:r w:rsidR="00531F5D" w:rsidRPr="00B25903">
        <w:rPr>
          <w:rFonts w:ascii="Calibri" w:hAnsi="Calibri" w:cs="Calibri"/>
          <w:i/>
          <w:iCs/>
        </w:rPr>
        <w:t xml:space="preserve"> Mini-Grant</w:t>
      </w:r>
      <w:r w:rsidR="00531F5D" w:rsidRPr="00EE2B32">
        <w:rPr>
          <w:rFonts w:ascii="Calibri" w:hAnsi="Calibri" w:cs="Calibri"/>
          <w:b/>
          <w:bCs/>
          <w:i/>
          <w:iCs/>
        </w:rPr>
        <w:t>s and</w:t>
      </w:r>
      <w:r w:rsidR="00531F5D" w:rsidRPr="00B25903">
        <w:rPr>
          <w:rFonts w:ascii="Calibri" w:hAnsi="Calibri" w:cs="Calibri"/>
          <w:i/>
          <w:iCs/>
        </w:rPr>
        <w:t xml:space="preserve"> Summer Stipend</w:t>
      </w:r>
      <w:r w:rsidR="00531F5D" w:rsidRPr="00EE2B32">
        <w:rPr>
          <w:rFonts w:ascii="Calibri" w:hAnsi="Calibri" w:cs="Calibri"/>
          <w:b/>
          <w:bCs/>
          <w:i/>
          <w:iCs/>
        </w:rPr>
        <w:t>s</w:t>
      </w:r>
      <w:r w:rsidR="00B25903" w:rsidRPr="00B25903">
        <w:rPr>
          <w:rFonts w:ascii="Calibri" w:hAnsi="Calibri" w:cs="Calibri"/>
          <w:i/>
          <w:iCs/>
        </w:rPr>
        <w:t xml:space="preserve"> </w:t>
      </w:r>
      <w:r w:rsidR="00531F5D" w:rsidRPr="00B25903">
        <w:rPr>
          <w:rFonts w:ascii="Calibri" w:hAnsi="Calibri" w:cs="Calibri"/>
          <w:i/>
          <w:iCs/>
        </w:rPr>
        <w:t xml:space="preserve">(MGSS) awards. Faculty may </w:t>
      </w:r>
      <w:r w:rsidR="00531F5D" w:rsidRPr="00EE2B32">
        <w:rPr>
          <w:rFonts w:ascii="Calibri" w:hAnsi="Calibri" w:cs="Calibri"/>
          <w:b/>
          <w:bCs/>
          <w:i/>
          <w:iCs/>
        </w:rPr>
        <w:t>only accept</w:t>
      </w:r>
      <w:r w:rsidR="00531F5D" w:rsidRPr="00B25903">
        <w:rPr>
          <w:rFonts w:ascii="Calibri" w:hAnsi="Calibri" w:cs="Calibri"/>
          <w:i/>
          <w:iCs/>
        </w:rPr>
        <w:t xml:space="preserve"> one of these </w:t>
      </w:r>
      <w:r w:rsidR="00531F5D" w:rsidRPr="00EE2B32">
        <w:rPr>
          <w:rFonts w:ascii="Calibri" w:hAnsi="Calibri" w:cs="Calibri"/>
          <w:b/>
          <w:bCs/>
          <w:i/>
          <w:iCs/>
        </w:rPr>
        <w:t>four</w:t>
      </w:r>
      <w:r w:rsidR="00531F5D" w:rsidRPr="00B25903">
        <w:rPr>
          <w:rFonts w:ascii="Calibri" w:hAnsi="Calibri" w:cs="Calibri"/>
          <w:i/>
          <w:iCs/>
        </w:rPr>
        <w:t xml:space="preserve"> awards per</w:t>
      </w:r>
      <w:r w:rsidR="00B25903" w:rsidRPr="00B25903">
        <w:rPr>
          <w:rFonts w:ascii="Calibri" w:hAnsi="Calibri" w:cs="Calibri"/>
          <w:i/>
          <w:iCs/>
        </w:rPr>
        <w:t xml:space="preserve"> </w:t>
      </w:r>
      <w:r w:rsidR="00531F5D" w:rsidRPr="00B25903">
        <w:rPr>
          <w:rFonts w:ascii="Calibri" w:hAnsi="Calibri" w:cs="Calibri"/>
          <w:i/>
          <w:iCs/>
        </w:rPr>
        <w:t>application cycle.</w:t>
      </w:r>
    </w:p>
    <w:p w14:paraId="0B6D0018" w14:textId="2C5108EB" w:rsidR="007A1590" w:rsidRPr="00706DD5" w:rsidRDefault="009932B8" w:rsidP="004C64A9">
      <w:pPr>
        <w:pStyle w:val="ListParagraph"/>
        <w:numPr>
          <w:ilvl w:val="2"/>
          <w:numId w:val="15"/>
        </w:numPr>
        <w:rPr>
          <w:rFonts w:ascii="Calibri" w:hAnsi="Calibri" w:cs="Calibri"/>
          <w:i/>
          <w:iCs/>
        </w:rPr>
      </w:pPr>
      <w:r>
        <w:rPr>
          <w:rFonts w:ascii="Calibri" w:hAnsi="Calibri" w:cs="Calibri"/>
        </w:rPr>
        <w:t xml:space="preserve">Aparna Nayak sponsored the amendments to bring them to a vote. Seconded. </w:t>
      </w:r>
      <w:r w:rsidR="005C7F12">
        <w:rPr>
          <w:rFonts w:ascii="Calibri" w:hAnsi="Calibri" w:cs="Calibri"/>
        </w:rPr>
        <w:t>26 in favor. 2 abstentions. Motion passed.</w:t>
      </w:r>
    </w:p>
    <w:p w14:paraId="5096C056" w14:textId="63267070" w:rsidR="00706DD5" w:rsidRPr="00253E5A" w:rsidRDefault="000E44F0" w:rsidP="004C64A9">
      <w:pPr>
        <w:pStyle w:val="ListParagraph"/>
        <w:numPr>
          <w:ilvl w:val="1"/>
          <w:numId w:val="15"/>
        </w:numPr>
        <w:rPr>
          <w:rFonts w:ascii="Calibri" w:hAnsi="Calibri" w:cs="Calibri"/>
          <w:i/>
          <w:iCs/>
        </w:rPr>
      </w:pPr>
      <w:r>
        <w:rPr>
          <w:rFonts w:ascii="Calibri" w:hAnsi="Calibri" w:cs="Calibri"/>
        </w:rPr>
        <w:t>For article 3.2.1</w:t>
      </w:r>
      <w:r w:rsidR="001F0BE6">
        <w:rPr>
          <w:rFonts w:ascii="Calibri" w:hAnsi="Calibri" w:cs="Calibri"/>
        </w:rPr>
        <w:t>.1</w:t>
      </w:r>
      <w:r w:rsidR="00A02B8C">
        <w:rPr>
          <w:rFonts w:ascii="Calibri" w:hAnsi="Calibri" w:cs="Calibri"/>
        </w:rPr>
        <w:t xml:space="preserve"> (line 86)</w:t>
      </w:r>
      <w:r w:rsidR="001F0BE6">
        <w:rPr>
          <w:rFonts w:ascii="Calibri" w:hAnsi="Calibri" w:cs="Calibri"/>
        </w:rPr>
        <w:t xml:space="preserve"> it was proposed to change </w:t>
      </w:r>
      <w:r w:rsidR="006E614C">
        <w:rPr>
          <w:rFonts w:ascii="Calibri" w:hAnsi="Calibri" w:cs="Calibri"/>
        </w:rPr>
        <w:t>“Basic Research” to “</w:t>
      </w:r>
      <w:r w:rsidR="006E614C" w:rsidRPr="007545BE">
        <w:rPr>
          <w:rFonts w:ascii="Calibri" w:hAnsi="Calibri" w:cs="Calibri"/>
          <w:b/>
          <w:bCs/>
          <w:i/>
          <w:iCs/>
        </w:rPr>
        <w:t>Scholarly, peer-reviewed, and</w:t>
      </w:r>
      <w:r w:rsidR="006E614C" w:rsidRPr="007545BE">
        <w:rPr>
          <w:rFonts w:ascii="Calibri" w:hAnsi="Calibri" w:cs="Calibri"/>
          <w:i/>
          <w:iCs/>
        </w:rPr>
        <w:t xml:space="preserve"> basic </w:t>
      </w:r>
      <w:r w:rsidR="007545BE" w:rsidRPr="007545BE">
        <w:rPr>
          <w:rFonts w:ascii="Calibri" w:hAnsi="Calibri" w:cs="Calibri"/>
          <w:i/>
          <w:iCs/>
        </w:rPr>
        <w:t>research</w:t>
      </w:r>
      <w:r w:rsidR="007545BE">
        <w:rPr>
          <w:rFonts w:ascii="Calibri" w:hAnsi="Calibri" w:cs="Calibri"/>
        </w:rPr>
        <w:t>”</w:t>
      </w:r>
      <w:r w:rsidR="003339B4">
        <w:rPr>
          <w:rFonts w:ascii="Calibri" w:hAnsi="Calibri" w:cs="Calibri"/>
        </w:rPr>
        <w:t>. Article 3.2.1.2</w:t>
      </w:r>
      <w:r w:rsidR="00A02B8C">
        <w:rPr>
          <w:rFonts w:ascii="Calibri" w:hAnsi="Calibri" w:cs="Calibri"/>
        </w:rPr>
        <w:t xml:space="preserve"> (line </w:t>
      </w:r>
      <w:r w:rsidR="00535B9D">
        <w:rPr>
          <w:rFonts w:ascii="Calibri" w:hAnsi="Calibri" w:cs="Calibri"/>
        </w:rPr>
        <w:t>87)</w:t>
      </w:r>
      <w:r w:rsidR="003339B4">
        <w:rPr>
          <w:rFonts w:ascii="Calibri" w:hAnsi="Calibri" w:cs="Calibri"/>
        </w:rPr>
        <w:t xml:space="preserve"> was changed from “Applied Research” to “</w:t>
      </w:r>
      <w:r w:rsidR="003339B4" w:rsidRPr="003339B4">
        <w:rPr>
          <w:rFonts w:ascii="Calibri" w:hAnsi="Calibri" w:cs="Calibri"/>
          <w:b/>
          <w:bCs/>
        </w:rPr>
        <w:t>Community-engaged and</w:t>
      </w:r>
      <w:r w:rsidR="003339B4">
        <w:rPr>
          <w:rFonts w:ascii="Calibri" w:hAnsi="Calibri" w:cs="Calibri"/>
        </w:rPr>
        <w:t xml:space="preserve"> applied research”.</w:t>
      </w:r>
    </w:p>
    <w:p w14:paraId="55603150" w14:textId="0047873E" w:rsidR="00253E5A" w:rsidRPr="00455D93" w:rsidRDefault="00253E5A" w:rsidP="004C64A9">
      <w:pPr>
        <w:pStyle w:val="ListParagraph"/>
        <w:numPr>
          <w:ilvl w:val="2"/>
          <w:numId w:val="15"/>
        </w:numPr>
        <w:rPr>
          <w:rFonts w:ascii="Calibri" w:hAnsi="Calibri" w:cs="Calibri"/>
          <w:i/>
          <w:iCs/>
        </w:rPr>
      </w:pPr>
      <w:r>
        <w:rPr>
          <w:rFonts w:ascii="Calibri" w:hAnsi="Calibri" w:cs="Calibri"/>
        </w:rPr>
        <w:t xml:space="preserve">Anand Commissiong motioned to </w:t>
      </w:r>
      <w:r w:rsidR="00B400E4">
        <w:rPr>
          <w:rFonts w:ascii="Calibri" w:hAnsi="Calibri" w:cs="Calibri"/>
        </w:rPr>
        <w:t>approve the amendments. Seconded. All in favor. No abstentions. Motion passed.</w:t>
      </w:r>
    </w:p>
    <w:p w14:paraId="5EEEA7B2" w14:textId="5974ED4F" w:rsidR="00594234" w:rsidRPr="00594234" w:rsidRDefault="008C5412" w:rsidP="004C64A9">
      <w:pPr>
        <w:pStyle w:val="ListParagraph"/>
        <w:numPr>
          <w:ilvl w:val="1"/>
          <w:numId w:val="15"/>
        </w:numPr>
        <w:rPr>
          <w:rFonts w:cstheme="minorHAnsi"/>
        </w:rPr>
      </w:pPr>
      <w:r w:rsidRPr="00594234">
        <w:rPr>
          <w:rFonts w:ascii="Calibri" w:hAnsi="Calibri" w:cs="Calibri"/>
        </w:rPr>
        <w:t>Sections 3.4</w:t>
      </w:r>
      <w:r w:rsidR="004E0A3E" w:rsidRPr="00594234">
        <w:rPr>
          <w:rFonts w:ascii="Calibri" w:hAnsi="Calibri" w:cs="Calibri"/>
        </w:rPr>
        <w:t xml:space="preserve"> (Mini-Grants) and 3.5 (Summer Stipend Award) </w:t>
      </w:r>
      <w:r w:rsidR="002E709E" w:rsidRPr="00594234">
        <w:rPr>
          <w:rFonts w:ascii="Calibri" w:hAnsi="Calibri" w:cs="Calibri"/>
        </w:rPr>
        <w:t xml:space="preserve">will be amalgamated under section 3.3 (Types of </w:t>
      </w:r>
      <w:proofErr w:type="gramStart"/>
      <w:r w:rsidR="002E709E" w:rsidRPr="00594234">
        <w:rPr>
          <w:rFonts w:ascii="Calibri" w:hAnsi="Calibri" w:cs="Calibri"/>
        </w:rPr>
        <w:t>Award</w:t>
      </w:r>
      <w:proofErr w:type="gramEnd"/>
      <w:r w:rsidR="002E709E" w:rsidRPr="00594234">
        <w:rPr>
          <w:rFonts w:ascii="Calibri" w:hAnsi="Calibri" w:cs="Calibri"/>
        </w:rPr>
        <w:t>), and numbered as such.</w:t>
      </w:r>
      <w:r w:rsidR="00680553" w:rsidRPr="00594234">
        <w:rPr>
          <w:rFonts w:ascii="Calibri" w:hAnsi="Calibri" w:cs="Calibri"/>
        </w:rPr>
        <w:t xml:space="preserve"> </w:t>
      </w:r>
      <w:r w:rsidR="00680553" w:rsidRPr="00594234">
        <w:rPr>
          <w:rFonts w:ascii="Calibri" w:hAnsi="Calibri" w:cs="Calibri"/>
        </w:rPr>
        <w:lastRenderedPageBreak/>
        <w:t>Article 3.3.2</w:t>
      </w:r>
      <w:r w:rsidR="00C86FD2" w:rsidRPr="00594234">
        <w:rPr>
          <w:rFonts w:ascii="Calibri" w:hAnsi="Calibri" w:cs="Calibri"/>
        </w:rPr>
        <w:t xml:space="preserve"> (Small Faculty Grants) was added to the policy document</w:t>
      </w:r>
      <w:r w:rsidR="00BF04C6" w:rsidRPr="00594234">
        <w:rPr>
          <w:rFonts w:ascii="Calibri" w:hAnsi="Calibri" w:cs="Calibri"/>
        </w:rPr>
        <w:t xml:space="preserve">. The information provided is as follows: </w:t>
      </w:r>
      <w:r w:rsidR="009B76D5" w:rsidRPr="00594234">
        <w:rPr>
          <w:rFonts w:cstheme="minorHAnsi"/>
          <w:b/>
          <w:bCs/>
          <w:i/>
          <w:iCs/>
          <w:w w:val="90"/>
        </w:rPr>
        <w:t>Academic Senate policy states: “</w:t>
      </w:r>
      <w:r w:rsidR="009B76D5" w:rsidRPr="00594234">
        <w:rPr>
          <w:rFonts w:cstheme="minorHAnsi"/>
          <w:b/>
          <w:bCs/>
          <w:i/>
          <w:iCs/>
        </w:rPr>
        <w:t>Faculty small grants are monetary awards to facilitate RSCA activities. They may be used for expenses such as student assistance, minor equipment or materials &amp; supplies, or travel to advance RSCA activities.”</w:t>
      </w:r>
      <w:r w:rsidR="00074E50" w:rsidRPr="00594234">
        <w:rPr>
          <w:rFonts w:cstheme="minorHAnsi"/>
          <w:b/>
          <w:bCs/>
          <w:i/>
          <w:iCs/>
        </w:rPr>
        <w:t xml:space="preserve"> </w:t>
      </w:r>
      <w:r w:rsidR="005E1E20" w:rsidRPr="00594234">
        <w:rPr>
          <w:rFonts w:cstheme="minorHAnsi"/>
        </w:rPr>
        <w:t>The</w:t>
      </w:r>
      <w:r w:rsidR="005E1E20" w:rsidRPr="00594234">
        <w:rPr>
          <w:rFonts w:cstheme="minorHAnsi"/>
          <w:b/>
          <w:bCs/>
          <w:i/>
          <w:iCs/>
        </w:rPr>
        <w:t xml:space="preserve"> </w:t>
      </w:r>
      <w:r w:rsidR="005E1E20" w:rsidRPr="00594234">
        <w:rPr>
          <w:rFonts w:cstheme="minorHAnsi"/>
        </w:rPr>
        <w:t>description of</w:t>
      </w:r>
      <w:r w:rsidR="005E1E20" w:rsidRPr="00594234">
        <w:rPr>
          <w:rFonts w:cstheme="minorHAnsi"/>
          <w:b/>
          <w:bCs/>
          <w:i/>
          <w:iCs/>
        </w:rPr>
        <w:t xml:space="preserve"> </w:t>
      </w:r>
      <w:r w:rsidR="00BB030A" w:rsidRPr="00594234">
        <w:rPr>
          <w:rFonts w:cstheme="minorHAnsi"/>
        </w:rPr>
        <w:t xml:space="preserve">Mini-Grants </w:t>
      </w:r>
      <w:r w:rsidR="005E1E20" w:rsidRPr="00594234">
        <w:rPr>
          <w:rFonts w:cstheme="minorHAnsi"/>
        </w:rPr>
        <w:t xml:space="preserve">(previously 3.4.1 </w:t>
      </w:r>
      <w:r w:rsidR="00BB030A" w:rsidRPr="00594234">
        <w:rPr>
          <w:rFonts w:cstheme="minorHAnsi"/>
        </w:rPr>
        <w:t>now labeled as 3.3.3</w:t>
      </w:r>
      <w:r w:rsidR="005E1E20" w:rsidRPr="00594234">
        <w:rPr>
          <w:rFonts w:cstheme="minorHAnsi"/>
        </w:rPr>
        <w:t xml:space="preserve">) one lines 98-109, was updated to the most current </w:t>
      </w:r>
      <w:r w:rsidR="00094F35" w:rsidRPr="00594234">
        <w:rPr>
          <w:rFonts w:cstheme="minorHAnsi"/>
        </w:rPr>
        <w:t xml:space="preserve">version of </w:t>
      </w:r>
      <w:r w:rsidR="00CA1B55" w:rsidRPr="00594234">
        <w:rPr>
          <w:rFonts w:cstheme="minorHAnsi"/>
        </w:rPr>
        <w:t>Academic Senate Policy. The amend</w:t>
      </w:r>
      <w:r w:rsidR="00594234">
        <w:rPr>
          <w:rFonts w:cstheme="minorHAnsi"/>
        </w:rPr>
        <w:t>ed policy</w:t>
      </w:r>
      <w:r w:rsidR="00CA1B55" w:rsidRPr="00594234">
        <w:rPr>
          <w:rFonts w:cstheme="minorHAnsi"/>
        </w:rPr>
        <w:t xml:space="preserve"> is as follows: </w:t>
      </w:r>
      <w:r w:rsidR="00507738" w:rsidRPr="00594234">
        <w:rPr>
          <w:rFonts w:cstheme="minorHAnsi"/>
          <w:i/>
          <w:iCs/>
        </w:rPr>
        <w:t>Academic Senate policy states</w:t>
      </w:r>
      <w:r w:rsidR="00507738" w:rsidRPr="00594234">
        <w:rPr>
          <w:rFonts w:cstheme="minorHAnsi"/>
        </w:rPr>
        <w:t>: “</w:t>
      </w:r>
      <w:proofErr w:type="gramStart"/>
      <w:r w:rsidR="00507738" w:rsidRPr="00594234">
        <w:rPr>
          <w:rFonts w:cstheme="minorHAnsi"/>
          <w:b/>
          <w:bCs/>
          <w:i/>
          <w:iCs/>
        </w:rPr>
        <w:t>Mini-grants</w:t>
      </w:r>
      <w:proofErr w:type="gramEnd"/>
      <w:r w:rsidR="00507738" w:rsidRPr="00594234">
        <w:rPr>
          <w:rFonts w:cstheme="minorHAnsi"/>
          <w:b/>
          <w:bCs/>
          <w:i/>
          <w:iCs/>
        </w:rPr>
        <w:t xml:space="preserve"> allow recipients to test promising ideas and obtain preliminary results prior to seeking external support. Funds may be used for undergraduate and/or graduate student assistants, clerical assistance, minor equipment, and for travel and supplies necessary for the activity. These </w:t>
      </w:r>
      <w:proofErr w:type="gramStart"/>
      <w:r w:rsidR="00507738" w:rsidRPr="00594234">
        <w:rPr>
          <w:rFonts w:cstheme="minorHAnsi"/>
          <w:b/>
          <w:bCs/>
          <w:i/>
          <w:iCs/>
        </w:rPr>
        <w:t>mini-grants</w:t>
      </w:r>
      <w:proofErr w:type="gramEnd"/>
      <w:r w:rsidR="00507738" w:rsidRPr="00594234">
        <w:rPr>
          <w:rFonts w:cstheme="minorHAnsi"/>
          <w:b/>
          <w:bCs/>
          <w:i/>
          <w:iCs/>
        </w:rPr>
        <w:t xml:space="preserve"> are intended to be ‘seed money’ leading to the application for external support. Since this award is ‘seed money,’ acceptance of a mini-grant requires that the application for external funding based on the proposal be submitted within two years of the date of the award and prior to any subsequent mini-grant awards</w:t>
      </w:r>
      <w:r w:rsidR="00507738" w:rsidRPr="00594234">
        <w:rPr>
          <w:rFonts w:cstheme="minorHAnsi"/>
        </w:rPr>
        <w:t>.</w:t>
      </w:r>
      <w:r w:rsidR="00094F35" w:rsidRPr="00594234">
        <w:rPr>
          <w:rFonts w:cstheme="minorHAnsi"/>
        </w:rPr>
        <w:t xml:space="preserve"> </w:t>
      </w:r>
      <w:r w:rsidR="00EE51AC" w:rsidRPr="00594234">
        <w:rPr>
          <w:rFonts w:cstheme="minorHAnsi"/>
        </w:rPr>
        <w:t>The description of the Summer Stipend award (previously 3.5.1 now</w:t>
      </w:r>
      <w:r w:rsidR="00527DCB" w:rsidRPr="00594234">
        <w:rPr>
          <w:rFonts w:cstheme="minorHAnsi"/>
        </w:rPr>
        <w:t xml:space="preserve"> labeled as 3.3.4) on lines 111-</w:t>
      </w:r>
      <w:r w:rsidR="00C60709" w:rsidRPr="00594234">
        <w:rPr>
          <w:rFonts w:cstheme="minorHAnsi"/>
        </w:rPr>
        <w:t xml:space="preserve">121, was updated to </w:t>
      </w:r>
      <w:r w:rsidR="007C6B56" w:rsidRPr="00594234">
        <w:rPr>
          <w:rFonts w:cstheme="minorHAnsi"/>
        </w:rPr>
        <w:t>the most current version of Academic Senate Policy. The amend</w:t>
      </w:r>
      <w:r w:rsidR="00594234">
        <w:rPr>
          <w:rFonts w:cstheme="minorHAnsi"/>
        </w:rPr>
        <w:t>ed policy statement</w:t>
      </w:r>
      <w:r w:rsidR="007C6B56" w:rsidRPr="00594234">
        <w:rPr>
          <w:rFonts w:cstheme="minorHAnsi"/>
        </w:rPr>
        <w:t xml:space="preserve"> is as follows: </w:t>
      </w:r>
      <w:r w:rsidR="00594234" w:rsidRPr="00594234">
        <w:rPr>
          <w:rFonts w:cstheme="minorHAnsi"/>
          <w:i/>
          <w:iCs/>
        </w:rPr>
        <w:t>The Academic Senate policy states: “</w:t>
      </w:r>
      <w:r w:rsidR="00594234" w:rsidRPr="00594234">
        <w:rPr>
          <w:rFonts w:cstheme="minorHAnsi"/>
          <w:b/>
          <w:bCs/>
          <w:i/>
          <w:iCs/>
        </w:rPr>
        <w:t>Summer stipends are equivalent to the prevailing 3-WTU Vacant Rate to support a recipient in continuance of scholarly and creative activity during the summer</w:t>
      </w:r>
      <w:r w:rsidR="00594234" w:rsidRPr="00594234">
        <w:rPr>
          <w:rFonts w:cstheme="minorHAnsi"/>
          <w:i/>
          <w:iCs/>
        </w:rPr>
        <w:t>.”</w:t>
      </w:r>
    </w:p>
    <w:p w14:paraId="0EAF8E5A" w14:textId="330EEB6A" w:rsidR="002A7FC4" w:rsidRPr="00074E50" w:rsidRDefault="003F5C82" w:rsidP="004C64A9">
      <w:pPr>
        <w:pStyle w:val="ListParagraph"/>
        <w:numPr>
          <w:ilvl w:val="2"/>
          <w:numId w:val="15"/>
        </w:numPr>
        <w:rPr>
          <w:rFonts w:cstheme="minorHAnsi"/>
        </w:rPr>
      </w:pPr>
      <w:r>
        <w:rPr>
          <w:rFonts w:cstheme="minorHAnsi"/>
        </w:rPr>
        <w:t xml:space="preserve">Jeff </w:t>
      </w:r>
      <w:proofErr w:type="spellStart"/>
      <w:r>
        <w:rPr>
          <w:rFonts w:cstheme="minorHAnsi"/>
        </w:rPr>
        <w:t>Blutinger</w:t>
      </w:r>
      <w:proofErr w:type="spellEnd"/>
      <w:r>
        <w:rPr>
          <w:rFonts w:cstheme="minorHAnsi"/>
        </w:rPr>
        <w:t xml:space="preserve"> motioned to approve the amendments. </w:t>
      </w:r>
      <w:r w:rsidR="005D0B2F">
        <w:rPr>
          <w:rFonts w:cstheme="minorHAnsi"/>
        </w:rPr>
        <w:t>Seconded. All in favor. No abstentions. Motion passed.</w:t>
      </w:r>
    </w:p>
    <w:p w14:paraId="2599EEAC" w14:textId="77777777" w:rsidR="005D0B2F" w:rsidRDefault="005D0B2F" w:rsidP="005D0B2F">
      <w:pPr>
        <w:pStyle w:val="ListParagraph"/>
        <w:ind w:left="1440"/>
        <w:rPr>
          <w:rFonts w:ascii="Calibri" w:hAnsi="Calibri" w:cs="Calibri"/>
        </w:rPr>
      </w:pPr>
    </w:p>
    <w:p w14:paraId="6E6AF73B" w14:textId="77777777" w:rsidR="005D0B2F" w:rsidRDefault="005D0B2F" w:rsidP="005D0B2F">
      <w:pPr>
        <w:pStyle w:val="ListParagraph"/>
        <w:ind w:left="1440"/>
        <w:rPr>
          <w:rFonts w:ascii="Calibri" w:hAnsi="Calibri" w:cs="Calibri"/>
        </w:rPr>
      </w:pPr>
    </w:p>
    <w:p w14:paraId="4A8A9635" w14:textId="33E91E82" w:rsidR="002A7FC4" w:rsidRPr="00284717" w:rsidRDefault="00284717" w:rsidP="002A7FC4">
      <w:pPr>
        <w:pStyle w:val="ListParagraph"/>
        <w:numPr>
          <w:ilvl w:val="0"/>
          <w:numId w:val="3"/>
        </w:numPr>
        <w:rPr>
          <w:rFonts w:ascii="Calibri" w:eastAsia="Times New Roman" w:hAnsi="Calibri" w:cs="Calibri"/>
        </w:rPr>
      </w:pPr>
      <w:r>
        <w:rPr>
          <w:rFonts w:ascii="Calibri" w:eastAsia="Times New Roman" w:hAnsi="Calibri" w:cs="Calibri"/>
        </w:rPr>
        <w:t xml:space="preserve">Motion to adjourn </w:t>
      </w:r>
      <w:proofErr w:type="gramStart"/>
      <w:r>
        <w:rPr>
          <w:rFonts w:ascii="Calibri" w:eastAsia="Times New Roman" w:hAnsi="Calibri" w:cs="Calibri"/>
        </w:rPr>
        <w:t>meeting</w:t>
      </w:r>
      <w:proofErr w:type="gramEnd"/>
      <w:r>
        <w:rPr>
          <w:rFonts w:ascii="Calibri" w:eastAsia="Times New Roman" w:hAnsi="Calibri" w:cs="Calibri"/>
        </w:rPr>
        <w:t xml:space="preserve"> at 5:05pm. Seconded. Meeting adjourned.</w:t>
      </w:r>
    </w:p>
    <w:p w14:paraId="4B227A4F" w14:textId="77777777" w:rsidR="002A7FC4" w:rsidRDefault="002A7FC4" w:rsidP="002A7FC4">
      <w:pPr>
        <w:rPr>
          <w:rFonts w:ascii="Calibri" w:hAnsi="Calibri" w:cs="Calibri"/>
        </w:rPr>
      </w:pPr>
    </w:p>
    <w:p w14:paraId="181D7A1F" w14:textId="77777777" w:rsidR="002A7FC4" w:rsidRDefault="002A7FC4" w:rsidP="002A7FC4">
      <w:pPr>
        <w:rPr>
          <w:rFonts w:ascii="Calibri" w:hAnsi="Calibri" w:cs="Calibri"/>
        </w:rPr>
      </w:pPr>
    </w:p>
    <w:p w14:paraId="3F96D9F9" w14:textId="77777777" w:rsidR="002A7FC4" w:rsidRDefault="002A7FC4" w:rsidP="002A7FC4">
      <w:pPr>
        <w:rPr>
          <w:rFonts w:ascii="Calibri" w:hAnsi="Calibri" w:cs="Calibri"/>
        </w:rPr>
      </w:pPr>
    </w:p>
    <w:p w14:paraId="2204AED8" w14:textId="77777777" w:rsidR="002A7FC4" w:rsidRDefault="002A7FC4" w:rsidP="002A7FC4">
      <w:pPr>
        <w:rPr>
          <w:rFonts w:ascii="Calibri" w:hAnsi="Calibri" w:cs="Calibri"/>
        </w:rPr>
      </w:pPr>
    </w:p>
    <w:p w14:paraId="281076E3" w14:textId="77777777" w:rsidR="002A7FC4" w:rsidRPr="002A7FC4" w:rsidRDefault="002A7FC4" w:rsidP="002A7FC4">
      <w:pPr>
        <w:rPr>
          <w:rFonts w:ascii="Calibri" w:hAnsi="Calibri" w:cs="Calibri"/>
        </w:rPr>
      </w:pPr>
    </w:p>
    <w:p w14:paraId="25C872C9" w14:textId="77777777" w:rsidR="0009722B" w:rsidRDefault="0009722B" w:rsidP="00F52C48">
      <w:pPr>
        <w:rPr>
          <w:rFonts w:ascii="Calibri" w:eastAsia="Times New Roman" w:hAnsi="Calibri" w:cs="Calibri"/>
        </w:rPr>
      </w:pPr>
    </w:p>
    <w:sectPr w:rsidR="0009722B" w:rsidSect="00C62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E13"/>
    <w:multiLevelType w:val="hybridMultilevel"/>
    <w:tmpl w:val="5E4AD5F0"/>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B5767"/>
    <w:multiLevelType w:val="hybridMultilevel"/>
    <w:tmpl w:val="86587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587ABE"/>
    <w:multiLevelType w:val="hybridMultilevel"/>
    <w:tmpl w:val="4634A03C"/>
    <w:lvl w:ilvl="0" w:tplc="6324EF20">
      <w:start w:val="1"/>
      <w:numFmt w:val="lowerLetter"/>
      <w:lvlText w:val="%1)"/>
      <w:lvlJc w:val="left"/>
      <w:pPr>
        <w:ind w:left="1080" w:hanging="360"/>
      </w:pPr>
      <w:rPr>
        <w:rFonts w:asciiTheme="minorHAnsi" w:eastAsiaTheme="minorHAnsi" w:hAnsiTheme="minorHAnsi" w:cstheme="minorBidi"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3A1A43"/>
    <w:multiLevelType w:val="multilevel"/>
    <w:tmpl w:val="70841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C31CF"/>
    <w:multiLevelType w:val="hybridMultilevel"/>
    <w:tmpl w:val="2BA0FDB2"/>
    <w:lvl w:ilvl="0" w:tplc="285E125C">
      <w:start w:val="8"/>
      <w:numFmt w:val="decimal"/>
      <w:lvlText w:val="%1"/>
      <w:lvlJc w:val="left"/>
      <w:pPr>
        <w:ind w:left="1584" w:hanging="1191"/>
        <w:jc w:val="right"/>
      </w:pPr>
      <w:rPr>
        <w:rFonts w:ascii="Calibri" w:eastAsia="Calibri" w:hAnsi="Calibri" w:cs="Calibri" w:hint="default"/>
        <w:b w:val="0"/>
        <w:bCs w:val="0"/>
        <w:i w:val="0"/>
        <w:iCs w:val="0"/>
        <w:w w:val="102"/>
        <w:sz w:val="21"/>
        <w:szCs w:val="21"/>
        <w:lang w:val="en-US" w:eastAsia="en-US" w:bidi="ar-SA"/>
      </w:rPr>
    </w:lvl>
    <w:lvl w:ilvl="1" w:tplc="92A2C01C">
      <w:numFmt w:val="bullet"/>
      <w:lvlText w:val="•"/>
      <w:lvlJc w:val="left"/>
      <w:pPr>
        <w:ind w:left="2456" w:hanging="1191"/>
      </w:pPr>
      <w:rPr>
        <w:rFonts w:hint="default"/>
        <w:lang w:val="en-US" w:eastAsia="en-US" w:bidi="ar-SA"/>
      </w:rPr>
    </w:lvl>
    <w:lvl w:ilvl="2" w:tplc="96DAD1DE">
      <w:numFmt w:val="bullet"/>
      <w:lvlText w:val="•"/>
      <w:lvlJc w:val="left"/>
      <w:pPr>
        <w:ind w:left="3332" w:hanging="1191"/>
      </w:pPr>
      <w:rPr>
        <w:rFonts w:hint="default"/>
        <w:lang w:val="en-US" w:eastAsia="en-US" w:bidi="ar-SA"/>
      </w:rPr>
    </w:lvl>
    <w:lvl w:ilvl="3" w:tplc="E812A416">
      <w:numFmt w:val="bullet"/>
      <w:lvlText w:val="•"/>
      <w:lvlJc w:val="left"/>
      <w:pPr>
        <w:ind w:left="4208" w:hanging="1191"/>
      </w:pPr>
      <w:rPr>
        <w:rFonts w:hint="default"/>
        <w:lang w:val="en-US" w:eastAsia="en-US" w:bidi="ar-SA"/>
      </w:rPr>
    </w:lvl>
    <w:lvl w:ilvl="4" w:tplc="495238E6">
      <w:numFmt w:val="bullet"/>
      <w:lvlText w:val="•"/>
      <w:lvlJc w:val="left"/>
      <w:pPr>
        <w:ind w:left="5084" w:hanging="1191"/>
      </w:pPr>
      <w:rPr>
        <w:rFonts w:hint="default"/>
        <w:lang w:val="en-US" w:eastAsia="en-US" w:bidi="ar-SA"/>
      </w:rPr>
    </w:lvl>
    <w:lvl w:ilvl="5" w:tplc="4638354C">
      <w:numFmt w:val="bullet"/>
      <w:lvlText w:val="•"/>
      <w:lvlJc w:val="left"/>
      <w:pPr>
        <w:ind w:left="5960" w:hanging="1191"/>
      </w:pPr>
      <w:rPr>
        <w:rFonts w:hint="default"/>
        <w:lang w:val="en-US" w:eastAsia="en-US" w:bidi="ar-SA"/>
      </w:rPr>
    </w:lvl>
    <w:lvl w:ilvl="6" w:tplc="FF6A52F8">
      <w:numFmt w:val="bullet"/>
      <w:lvlText w:val="•"/>
      <w:lvlJc w:val="left"/>
      <w:pPr>
        <w:ind w:left="6836" w:hanging="1191"/>
      </w:pPr>
      <w:rPr>
        <w:rFonts w:hint="default"/>
        <w:lang w:val="en-US" w:eastAsia="en-US" w:bidi="ar-SA"/>
      </w:rPr>
    </w:lvl>
    <w:lvl w:ilvl="7" w:tplc="62583CCA">
      <w:numFmt w:val="bullet"/>
      <w:lvlText w:val="•"/>
      <w:lvlJc w:val="left"/>
      <w:pPr>
        <w:ind w:left="7712" w:hanging="1191"/>
      </w:pPr>
      <w:rPr>
        <w:rFonts w:hint="default"/>
        <w:lang w:val="en-US" w:eastAsia="en-US" w:bidi="ar-SA"/>
      </w:rPr>
    </w:lvl>
    <w:lvl w:ilvl="8" w:tplc="6F44FF68">
      <w:numFmt w:val="bullet"/>
      <w:lvlText w:val="•"/>
      <w:lvlJc w:val="left"/>
      <w:pPr>
        <w:ind w:left="8588" w:hanging="1191"/>
      </w:pPr>
      <w:rPr>
        <w:rFonts w:hint="default"/>
        <w:lang w:val="en-US" w:eastAsia="en-US" w:bidi="ar-SA"/>
      </w:rPr>
    </w:lvl>
  </w:abstractNum>
  <w:abstractNum w:abstractNumId="5" w15:restartNumberingAfterBreak="0">
    <w:nsid w:val="208413F2"/>
    <w:multiLevelType w:val="hybridMultilevel"/>
    <w:tmpl w:val="5B2E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75002"/>
    <w:multiLevelType w:val="hybridMultilevel"/>
    <w:tmpl w:val="3DBA9B6C"/>
    <w:lvl w:ilvl="0" w:tplc="2C3C6BFC">
      <w:start w:val="3"/>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D4214"/>
    <w:multiLevelType w:val="hybridMultilevel"/>
    <w:tmpl w:val="60B6A858"/>
    <w:lvl w:ilvl="0" w:tplc="E078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B7113"/>
    <w:multiLevelType w:val="hybridMultilevel"/>
    <w:tmpl w:val="C06C7522"/>
    <w:lvl w:ilvl="0" w:tplc="3ADED85C">
      <w:start w:val="1"/>
      <w:numFmt w:val="decimal"/>
      <w:lvlText w:val="%1."/>
      <w:lvlJc w:val="left"/>
      <w:pPr>
        <w:ind w:left="400" w:hanging="4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6D5B95"/>
    <w:multiLevelType w:val="hybridMultilevel"/>
    <w:tmpl w:val="11343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14416D"/>
    <w:multiLevelType w:val="hybridMultilevel"/>
    <w:tmpl w:val="56765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92D37C8"/>
    <w:multiLevelType w:val="hybridMultilevel"/>
    <w:tmpl w:val="7632BC2A"/>
    <w:lvl w:ilvl="0" w:tplc="5080C338">
      <w:start w:val="14"/>
      <w:numFmt w:val="decimal"/>
      <w:lvlText w:val="%1"/>
      <w:lvlJc w:val="left"/>
      <w:pPr>
        <w:ind w:left="1584" w:hanging="1301"/>
        <w:jc w:val="left"/>
      </w:pPr>
      <w:rPr>
        <w:rFonts w:ascii="Calibri" w:eastAsia="Calibri" w:hAnsi="Calibri" w:cs="Calibri" w:hint="default"/>
        <w:b w:val="0"/>
        <w:bCs w:val="0"/>
        <w:i w:val="0"/>
        <w:iCs w:val="0"/>
        <w:w w:val="102"/>
        <w:sz w:val="21"/>
        <w:szCs w:val="21"/>
        <w:lang w:val="en-US" w:eastAsia="en-US" w:bidi="ar-SA"/>
      </w:rPr>
    </w:lvl>
    <w:lvl w:ilvl="1" w:tplc="D42AEB18">
      <w:numFmt w:val="bullet"/>
      <w:lvlText w:val="•"/>
      <w:lvlJc w:val="left"/>
      <w:pPr>
        <w:ind w:left="2456" w:hanging="1301"/>
      </w:pPr>
      <w:rPr>
        <w:rFonts w:hint="default"/>
        <w:lang w:val="en-US" w:eastAsia="en-US" w:bidi="ar-SA"/>
      </w:rPr>
    </w:lvl>
    <w:lvl w:ilvl="2" w:tplc="9906E44E">
      <w:numFmt w:val="bullet"/>
      <w:lvlText w:val="•"/>
      <w:lvlJc w:val="left"/>
      <w:pPr>
        <w:ind w:left="3332" w:hanging="1301"/>
      </w:pPr>
      <w:rPr>
        <w:rFonts w:hint="default"/>
        <w:lang w:val="en-US" w:eastAsia="en-US" w:bidi="ar-SA"/>
      </w:rPr>
    </w:lvl>
    <w:lvl w:ilvl="3" w:tplc="48F09CC4">
      <w:numFmt w:val="bullet"/>
      <w:lvlText w:val="•"/>
      <w:lvlJc w:val="left"/>
      <w:pPr>
        <w:ind w:left="4208" w:hanging="1301"/>
      </w:pPr>
      <w:rPr>
        <w:rFonts w:hint="default"/>
        <w:lang w:val="en-US" w:eastAsia="en-US" w:bidi="ar-SA"/>
      </w:rPr>
    </w:lvl>
    <w:lvl w:ilvl="4" w:tplc="B28662D8">
      <w:numFmt w:val="bullet"/>
      <w:lvlText w:val="•"/>
      <w:lvlJc w:val="left"/>
      <w:pPr>
        <w:ind w:left="5084" w:hanging="1301"/>
      </w:pPr>
      <w:rPr>
        <w:rFonts w:hint="default"/>
        <w:lang w:val="en-US" w:eastAsia="en-US" w:bidi="ar-SA"/>
      </w:rPr>
    </w:lvl>
    <w:lvl w:ilvl="5" w:tplc="85DA84F2">
      <w:numFmt w:val="bullet"/>
      <w:lvlText w:val="•"/>
      <w:lvlJc w:val="left"/>
      <w:pPr>
        <w:ind w:left="5960" w:hanging="1301"/>
      </w:pPr>
      <w:rPr>
        <w:rFonts w:hint="default"/>
        <w:lang w:val="en-US" w:eastAsia="en-US" w:bidi="ar-SA"/>
      </w:rPr>
    </w:lvl>
    <w:lvl w:ilvl="6" w:tplc="AC12AAA2">
      <w:numFmt w:val="bullet"/>
      <w:lvlText w:val="•"/>
      <w:lvlJc w:val="left"/>
      <w:pPr>
        <w:ind w:left="6836" w:hanging="1301"/>
      </w:pPr>
      <w:rPr>
        <w:rFonts w:hint="default"/>
        <w:lang w:val="en-US" w:eastAsia="en-US" w:bidi="ar-SA"/>
      </w:rPr>
    </w:lvl>
    <w:lvl w:ilvl="7" w:tplc="91FE5750">
      <w:numFmt w:val="bullet"/>
      <w:lvlText w:val="•"/>
      <w:lvlJc w:val="left"/>
      <w:pPr>
        <w:ind w:left="7712" w:hanging="1301"/>
      </w:pPr>
      <w:rPr>
        <w:rFonts w:hint="default"/>
        <w:lang w:val="en-US" w:eastAsia="en-US" w:bidi="ar-SA"/>
      </w:rPr>
    </w:lvl>
    <w:lvl w:ilvl="8" w:tplc="25463580">
      <w:numFmt w:val="bullet"/>
      <w:lvlText w:val="•"/>
      <w:lvlJc w:val="left"/>
      <w:pPr>
        <w:ind w:left="8588" w:hanging="1301"/>
      </w:pPr>
      <w:rPr>
        <w:rFonts w:hint="default"/>
        <w:lang w:val="en-US" w:eastAsia="en-US" w:bidi="ar-SA"/>
      </w:rPr>
    </w:lvl>
  </w:abstractNum>
  <w:abstractNum w:abstractNumId="12" w15:restartNumberingAfterBreak="0">
    <w:nsid w:val="40F81D2F"/>
    <w:multiLevelType w:val="hybridMultilevel"/>
    <w:tmpl w:val="75606BDC"/>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D4FE6"/>
    <w:multiLevelType w:val="hybridMultilevel"/>
    <w:tmpl w:val="356E1D08"/>
    <w:lvl w:ilvl="0" w:tplc="0409000F">
      <w:start w:val="1"/>
      <w:numFmt w:val="decimal"/>
      <w:lvlText w:val="%1."/>
      <w:lvlJc w:val="left"/>
      <w:pPr>
        <w:ind w:left="720" w:hanging="360"/>
      </w:pPr>
      <w:rPr>
        <w:rFonts w:hint="default"/>
      </w:rPr>
    </w:lvl>
    <w:lvl w:ilvl="1" w:tplc="6324EF20">
      <w:start w:val="1"/>
      <w:numFmt w:val="lowerLetter"/>
      <w:lvlText w:val="%2)"/>
      <w:lvlJc w:val="left"/>
      <w:pPr>
        <w:ind w:left="1080" w:hanging="360"/>
      </w:pPr>
      <w:rPr>
        <w:rFonts w:asciiTheme="minorHAnsi" w:eastAsiaTheme="minorHAnsi" w:hAnsiTheme="minorHAnsi" w:cstheme="minorBidi"/>
      </w:rPr>
    </w:lvl>
    <w:lvl w:ilvl="2" w:tplc="04090001">
      <w:start w:val="1"/>
      <w:numFmt w:val="bullet"/>
      <w:lvlText w:val=""/>
      <w:lvlJc w:val="left"/>
      <w:pPr>
        <w:ind w:left="1440" w:hanging="360"/>
      </w:pPr>
      <w:rPr>
        <w:rFonts w:ascii="Symbol" w:hAnsi="Symbol" w:hint="default"/>
      </w:rPr>
    </w:lvl>
    <w:lvl w:ilvl="3" w:tplc="0DD4D71C">
      <w:start w:val="1"/>
      <w:numFmt w:val="decimal"/>
      <w:lvlText w:val="%4."/>
      <w:lvlJc w:val="left"/>
      <w:pPr>
        <w:ind w:left="3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C65D1"/>
    <w:multiLevelType w:val="hybridMultilevel"/>
    <w:tmpl w:val="94E25154"/>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60FE1"/>
    <w:multiLevelType w:val="hybridMultilevel"/>
    <w:tmpl w:val="B06CD4A8"/>
    <w:lvl w:ilvl="0" w:tplc="E4E012B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46660E"/>
    <w:multiLevelType w:val="hybridMultilevel"/>
    <w:tmpl w:val="4A7CE070"/>
    <w:lvl w:ilvl="0" w:tplc="DCE0261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402987"/>
    <w:multiLevelType w:val="hybridMultilevel"/>
    <w:tmpl w:val="D6BA2892"/>
    <w:lvl w:ilvl="0" w:tplc="C800384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9A253F"/>
    <w:multiLevelType w:val="hybridMultilevel"/>
    <w:tmpl w:val="D8FE055C"/>
    <w:lvl w:ilvl="0" w:tplc="6A5A7534">
      <w:start w:val="4"/>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5C48DC"/>
    <w:multiLevelType w:val="multilevel"/>
    <w:tmpl w:val="C0B0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A97C2F"/>
    <w:multiLevelType w:val="hybridMultilevel"/>
    <w:tmpl w:val="22184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153828"/>
    <w:multiLevelType w:val="hybridMultilevel"/>
    <w:tmpl w:val="8EAE4472"/>
    <w:lvl w:ilvl="0" w:tplc="04090011">
      <w:start w:val="1"/>
      <w:numFmt w:val="decimal"/>
      <w:lvlText w:val="%1)"/>
      <w:lvlJc w:val="left"/>
      <w:pPr>
        <w:ind w:left="360" w:hanging="360"/>
      </w:pPr>
      <w:rPr>
        <w:rFonts w:hint="default"/>
      </w:rPr>
    </w:lvl>
    <w:lvl w:ilvl="1" w:tplc="6324EF20">
      <w:start w:val="1"/>
      <w:numFmt w:val="lowerLetter"/>
      <w:lvlText w:val="%2)"/>
      <w:lvlJc w:val="left"/>
      <w:pPr>
        <w:ind w:left="450" w:hanging="360"/>
      </w:pPr>
      <w:rPr>
        <w:rFonts w:asciiTheme="minorHAnsi" w:eastAsiaTheme="minorHAnsi" w:hAnsiTheme="minorHAnsi" w:cstheme="minorBidi"/>
      </w:rPr>
    </w:lvl>
    <w:lvl w:ilvl="2" w:tplc="5F9C3BAA">
      <w:start w:val="1"/>
      <w:numFmt w:val="lowerRoman"/>
      <w:lvlText w:val="%3."/>
      <w:lvlJc w:val="right"/>
      <w:pPr>
        <w:ind w:left="1080" w:hanging="180"/>
      </w:pPr>
      <w:rPr>
        <w:rFonts w:ascii="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166F91E">
      <w:start w:val="3"/>
      <w:numFmt w:val="upperLetter"/>
      <w:lvlText w:val="%6)"/>
      <w:lvlJc w:val="left"/>
      <w:pPr>
        <w:ind w:left="81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2F1E69"/>
    <w:multiLevelType w:val="hybridMultilevel"/>
    <w:tmpl w:val="CAA82908"/>
    <w:lvl w:ilvl="0" w:tplc="0C50950E">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B6460B"/>
    <w:multiLevelType w:val="hybridMultilevel"/>
    <w:tmpl w:val="B124397E"/>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991007">
    <w:abstractNumId w:val="5"/>
  </w:num>
  <w:num w:numId="2" w16cid:durableId="1038166357">
    <w:abstractNumId w:val="21"/>
  </w:num>
  <w:num w:numId="3" w16cid:durableId="1669828">
    <w:abstractNumId w:val="13"/>
  </w:num>
  <w:num w:numId="4" w16cid:durableId="621619579">
    <w:abstractNumId w:val="23"/>
  </w:num>
  <w:num w:numId="5" w16cid:durableId="1761439108">
    <w:abstractNumId w:val="12"/>
  </w:num>
  <w:num w:numId="6" w16cid:durableId="691418942">
    <w:abstractNumId w:val="22"/>
  </w:num>
  <w:num w:numId="7" w16cid:durableId="1896431559">
    <w:abstractNumId w:val="7"/>
  </w:num>
  <w:num w:numId="8" w16cid:durableId="1501384775">
    <w:abstractNumId w:val="0"/>
  </w:num>
  <w:num w:numId="9" w16cid:durableId="669144446">
    <w:abstractNumId w:val="6"/>
  </w:num>
  <w:num w:numId="10" w16cid:durableId="1433088954">
    <w:abstractNumId w:val="8"/>
  </w:num>
  <w:num w:numId="11" w16cid:durableId="1595749420">
    <w:abstractNumId w:val="18"/>
  </w:num>
  <w:num w:numId="12" w16cid:durableId="481121345">
    <w:abstractNumId w:val="19"/>
  </w:num>
  <w:num w:numId="13" w16cid:durableId="1453161448">
    <w:abstractNumId w:val="14"/>
  </w:num>
  <w:num w:numId="14" w16cid:durableId="1034430806">
    <w:abstractNumId w:val="3"/>
  </w:num>
  <w:num w:numId="15" w16cid:durableId="1370839823">
    <w:abstractNumId w:val="2"/>
  </w:num>
  <w:num w:numId="16" w16cid:durableId="142431131">
    <w:abstractNumId w:val="9"/>
  </w:num>
  <w:num w:numId="17" w16cid:durableId="90052621">
    <w:abstractNumId w:val="4"/>
  </w:num>
  <w:num w:numId="18" w16cid:durableId="899748347">
    <w:abstractNumId w:val="11"/>
  </w:num>
  <w:num w:numId="19" w16cid:durableId="1295407129">
    <w:abstractNumId w:val="16"/>
  </w:num>
  <w:num w:numId="20" w16cid:durableId="64957685">
    <w:abstractNumId w:val="17"/>
  </w:num>
  <w:num w:numId="21" w16cid:durableId="1625968257">
    <w:abstractNumId w:val="15"/>
  </w:num>
  <w:num w:numId="22" w16cid:durableId="1268733967">
    <w:abstractNumId w:val="1"/>
  </w:num>
  <w:num w:numId="23" w16cid:durableId="1408116262">
    <w:abstractNumId w:val="10"/>
  </w:num>
  <w:num w:numId="24" w16cid:durableId="207840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17"/>
    <w:rsid w:val="00001792"/>
    <w:rsid w:val="000022B7"/>
    <w:rsid w:val="00007E5B"/>
    <w:rsid w:val="000141CE"/>
    <w:rsid w:val="00014FAC"/>
    <w:rsid w:val="000156ED"/>
    <w:rsid w:val="000164CB"/>
    <w:rsid w:val="00020C53"/>
    <w:rsid w:val="00023796"/>
    <w:rsid w:val="00024364"/>
    <w:rsid w:val="0004506F"/>
    <w:rsid w:val="0005015C"/>
    <w:rsid w:val="000743E8"/>
    <w:rsid w:val="00074E50"/>
    <w:rsid w:val="000804F8"/>
    <w:rsid w:val="00084146"/>
    <w:rsid w:val="00094F35"/>
    <w:rsid w:val="0009722B"/>
    <w:rsid w:val="000A2589"/>
    <w:rsid w:val="000B0AE1"/>
    <w:rsid w:val="000B1C4F"/>
    <w:rsid w:val="000C0185"/>
    <w:rsid w:val="000C13FA"/>
    <w:rsid w:val="000C1619"/>
    <w:rsid w:val="000C3773"/>
    <w:rsid w:val="000D410F"/>
    <w:rsid w:val="000D4409"/>
    <w:rsid w:val="000D594D"/>
    <w:rsid w:val="000E44F0"/>
    <w:rsid w:val="000E5898"/>
    <w:rsid w:val="00106016"/>
    <w:rsid w:val="00106490"/>
    <w:rsid w:val="00106506"/>
    <w:rsid w:val="001124F8"/>
    <w:rsid w:val="00115D92"/>
    <w:rsid w:val="00124914"/>
    <w:rsid w:val="0012797B"/>
    <w:rsid w:val="00127D16"/>
    <w:rsid w:val="00133095"/>
    <w:rsid w:val="001374B1"/>
    <w:rsid w:val="00145F82"/>
    <w:rsid w:val="00150828"/>
    <w:rsid w:val="001522DE"/>
    <w:rsid w:val="00152C36"/>
    <w:rsid w:val="00160F8F"/>
    <w:rsid w:val="00162038"/>
    <w:rsid w:val="0016586B"/>
    <w:rsid w:val="00166A79"/>
    <w:rsid w:val="00173140"/>
    <w:rsid w:val="00175919"/>
    <w:rsid w:val="00176FD0"/>
    <w:rsid w:val="00180133"/>
    <w:rsid w:val="00185B48"/>
    <w:rsid w:val="00196EBF"/>
    <w:rsid w:val="001A5115"/>
    <w:rsid w:val="001B2118"/>
    <w:rsid w:val="001B5012"/>
    <w:rsid w:val="001B5CFC"/>
    <w:rsid w:val="001B61CA"/>
    <w:rsid w:val="001D6991"/>
    <w:rsid w:val="001E6DB8"/>
    <w:rsid w:val="001F04D0"/>
    <w:rsid w:val="001F0BE6"/>
    <w:rsid w:val="001F0C04"/>
    <w:rsid w:val="001F0F14"/>
    <w:rsid w:val="001F5F81"/>
    <w:rsid w:val="001F7E25"/>
    <w:rsid w:val="00213338"/>
    <w:rsid w:val="00214680"/>
    <w:rsid w:val="00237119"/>
    <w:rsid w:val="0023723B"/>
    <w:rsid w:val="002530AE"/>
    <w:rsid w:val="0025353B"/>
    <w:rsid w:val="00253E5A"/>
    <w:rsid w:val="00254C88"/>
    <w:rsid w:val="00254FDE"/>
    <w:rsid w:val="0026134B"/>
    <w:rsid w:val="00272A58"/>
    <w:rsid w:val="00284717"/>
    <w:rsid w:val="002A1D1D"/>
    <w:rsid w:val="002A4BC9"/>
    <w:rsid w:val="002A7FC4"/>
    <w:rsid w:val="002C69CE"/>
    <w:rsid w:val="002E57CD"/>
    <w:rsid w:val="002E5953"/>
    <w:rsid w:val="002E709E"/>
    <w:rsid w:val="002F1660"/>
    <w:rsid w:val="002F1703"/>
    <w:rsid w:val="002F4F78"/>
    <w:rsid w:val="002F7FE7"/>
    <w:rsid w:val="00301AF4"/>
    <w:rsid w:val="00302E30"/>
    <w:rsid w:val="003072F9"/>
    <w:rsid w:val="003112C8"/>
    <w:rsid w:val="00312DBA"/>
    <w:rsid w:val="00321559"/>
    <w:rsid w:val="003273B5"/>
    <w:rsid w:val="003339B4"/>
    <w:rsid w:val="003345BD"/>
    <w:rsid w:val="00341FD5"/>
    <w:rsid w:val="00345461"/>
    <w:rsid w:val="003552B7"/>
    <w:rsid w:val="00356F61"/>
    <w:rsid w:val="00357E72"/>
    <w:rsid w:val="00370CA3"/>
    <w:rsid w:val="00373B6D"/>
    <w:rsid w:val="00375F73"/>
    <w:rsid w:val="003816D9"/>
    <w:rsid w:val="00384CB7"/>
    <w:rsid w:val="00384F98"/>
    <w:rsid w:val="00391E24"/>
    <w:rsid w:val="003A21AC"/>
    <w:rsid w:val="003B29D6"/>
    <w:rsid w:val="003B4491"/>
    <w:rsid w:val="003B6B06"/>
    <w:rsid w:val="003C557B"/>
    <w:rsid w:val="003C57F0"/>
    <w:rsid w:val="003C6A26"/>
    <w:rsid w:val="003D0FBF"/>
    <w:rsid w:val="003D22F9"/>
    <w:rsid w:val="003D2E56"/>
    <w:rsid w:val="003D6E14"/>
    <w:rsid w:val="003E218A"/>
    <w:rsid w:val="003E2BD9"/>
    <w:rsid w:val="003E3B71"/>
    <w:rsid w:val="003F1720"/>
    <w:rsid w:val="003F4E36"/>
    <w:rsid w:val="003F5125"/>
    <w:rsid w:val="003F5C82"/>
    <w:rsid w:val="003F750F"/>
    <w:rsid w:val="00400C37"/>
    <w:rsid w:val="00403010"/>
    <w:rsid w:val="004117D8"/>
    <w:rsid w:val="00411E43"/>
    <w:rsid w:val="00413A59"/>
    <w:rsid w:val="0042175E"/>
    <w:rsid w:val="004249DE"/>
    <w:rsid w:val="00424C84"/>
    <w:rsid w:val="0042557B"/>
    <w:rsid w:val="004261FA"/>
    <w:rsid w:val="004318E1"/>
    <w:rsid w:val="004420F7"/>
    <w:rsid w:val="0044441B"/>
    <w:rsid w:val="00445CF4"/>
    <w:rsid w:val="00446BC4"/>
    <w:rsid w:val="00450534"/>
    <w:rsid w:val="00450FD3"/>
    <w:rsid w:val="0045241E"/>
    <w:rsid w:val="00455970"/>
    <w:rsid w:val="00455D93"/>
    <w:rsid w:val="0047142C"/>
    <w:rsid w:val="00472B9E"/>
    <w:rsid w:val="00476419"/>
    <w:rsid w:val="0048378D"/>
    <w:rsid w:val="004A284F"/>
    <w:rsid w:val="004A4F98"/>
    <w:rsid w:val="004A75DA"/>
    <w:rsid w:val="004C0A64"/>
    <w:rsid w:val="004C1D26"/>
    <w:rsid w:val="004C265D"/>
    <w:rsid w:val="004C64A9"/>
    <w:rsid w:val="004D06A9"/>
    <w:rsid w:val="004D400F"/>
    <w:rsid w:val="004E0A3E"/>
    <w:rsid w:val="004E581E"/>
    <w:rsid w:val="004F117B"/>
    <w:rsid w:val="004F575D"/>
    <w:rsid w:val="004F6832"/>
    <w:rsid w:val="00501FB1"/>
    <w:rsid w:val="005034D4"/>
    <w:rsid w:val="00507738"/>
    <w:rsid w:val="005115EF"/>
    <w:rsid w:val="005145B6"/>
    <w:rsid w:val="00522739"/>
    <w:rsid w:val="005231FF"/>
    <w:rsid w:val="00525BF1"/>
    <w:rsid w:val="00527443"/>
    <w:rsid w:val="005274B7"/>
    <w:rsid w:val="00527A5C"/>
    <w:rsid w:val="00527DCB"/>
    <w:rsid w:val="00531F5D"/>
    <w:rsid w:val="00535B9D"/>
    <w:rsid w:val="00553A4B"/>
    <w:rsid w:val="005550CF"/>
    <w:rsid w:val="005554F1"/>
    <w:rsid w:val="005564AC"/>
    <w:rsid w:val="00567F46"/>
    <w:rsid w:val="00570064"/>
    <w:rsid w:val="00572DC8"/>
    <w:rsid w:val="00573219"/>
    <w:rsid w:val="0057342E"/>
    <w:rsid w:val="005737C7"/>
    <w:rsid w:val="00574428"/>
    <w:rsid w:val="00574B98"/>
    <w:rsid w:val="00576C77"/>
    <w:rsid w:val="005855AC"/>
    <w:rsid w:val="00586316"/>
    <w:rsid w:val="005941BA"/>
    <w:rsid w:val="00594234"/>
    <w:rsid w:val="005970E1"/>
    <w:rsid w:val="00597380"/>
    <w:rsid w:val="005A0D74"/>
    <w:rsid w:val="005A2E23"/>
    <w:rsid w:val="005A4292"/>
    <w:rsid w:val="005C2CCC"/>
    <w:rsid w:val="005C61E4"/>
    <w:rsid w:val="005C6E4A"/>
    <w:rsid w:val="005C7F12"/>
    <w:rsid w:val="005D0B2F"/>
    <w:rsid w:val="005D4501"/>
    <w:rsid w:val="005D5D89"/>
    <w:rsid w:val="005E1E20"/>
    <w:rsid w:val="005F22FB"/>
    <w:rsid w:val="005F3513"/>
    <w:rsid w:val="005F54EE"/>
    <w:rsid w:val="005F6082"/>
    <w:rsid w:val="00601D71"/>
    <w:rsid w:val="006143AF"/>
    <w:rsid w:val="0061481E"/>
    <w:rsid w:val="00620FF4"/>
    <w:rsid w:val="006238E7"/>
    <w:rsid w:val="006254D4"/>
    <w:rsid w:val="006362C8"/>
    <w:rsid w:val="00636A25"/>
    <w:rsid w:val="00663779"/>
    <w:rsid w:val="006642F0"/>
    <w:rsid w:val="00672A51"/>
    <w:rsid w:val="0067459C"/>
    <w:rsid w:val="006765C6"/>
    <w:rsid w:val="00680553"/>
    <w:rsid w:val="00697D62"/>
    <w:rsid w:val="006A153A"/>
    <w:rsid w:val="006A20CB"/>
    <w:rsid w:val="006A3265"/>
    <w:rsid w:val="006A4147"/>
    <w:rsid w:val="006A4917"/>
    <w:rsid w:val="006A7D04"/>
    <w:rsid w:val="006B0917"/>
    <w:rsid w:val="006B128A"/>
    <w:rsid w:val="006C2B97"/>
    <w:rsid w:val="006C4CA0"/>
    <w:rsid w:val="006D02D4"/>
    <w:rsid w:val="006D1742"/>
    <w:rsid w:val="006E614C"/>
    <w:rsid w:val="006F58AA"/>
    <w:rsid w:val="006F77F8"/>
    <w:rsid w:val="00703418"/>
    <w:rsid w:val="00706B2B"/>
    <w:rsid w:val="00706DD5"/>
    <w:rsid w:val="00711E5E"/>
    <w:rsid w:val="00715DEA"/>
    <w:rsid w:val="00742138"/>
    <w:rsid w:val="00744617"/>
    <w:rsid w:val="00746D17"/>
    <w:rsid w:val="0075024F"/>
    <w:rsid w:val="00752EBA"/>
    <w:rsid w:val="007545BE"/>
    <w:rsid w:val="00764A1C"/>
    <w:rsid w:val="00771D17"/>
    <w:rsid w:val="00772935"/>
    <w:rsid w:val="007750DB"/>
    <w:rsid w:val="00780078"/>
    <w:rsid w:val="007834B5"/>
    <w:rsid w:val="00794075"/>
    <w:rsid w:val="0079504B"/>
    <w:rsid w:val="007A1590"/>
    <w:rsid w:val="007A5AB9"/>
    <w:rsid w:val="007A7CFE"/>
    <w:rsid w:val="007B0CF2"/>
    <w:rsid w:val="007C07A9"/>
    <w:rsid w:val="007C6B56"/>
    <w:rsid w:val="007D2777"/>
    <w:rsid w:val="007E77AD"/>
    <w:rsid w:val="00801946"/>
    <w:rsid w:val="00802A5E"/>
    <w:rsid w:val="00803DF7"/>
    <w:rsid w:val="00803E9E"/>
    <w:rsid w:val="00807857"/>
    <w:rsid w:val="00816BC2"/>
    <w:rsid w:val="008171E2"/>
    <w:rsid w:val="008224BC"/>
    <w:rsid w:val="008224DB"/>
    <w:rsid w:val="008311EE"/>
    <w:rsid w:val="00833CBD"/>
    <w:rsid w:val="00834163"/>
    <w:rsid w:val="008420AA"/>
    <w:rsid w:val="00846962"/>
    <w:rsid w:val="00854C0A"/>
    <w:rsid w:val="00865B8B"/>
    <w:rsid w:val="00867484"/>
    <w:rsid w:val="00875B75"/>
    <w:rsid w:val="0087622C"/>
    <w:rsid w:val="00876A1E"/>
    <w:rsid w:val="00892B2B"/>
    <w:rsid w:val="008A198B"/>
    <w:rsid w:val="008A5B49"/>
    <w:rsid w:val="008B6108"/>
    <w:rsid w:val="008B7779"/>
    <w:rsid w:val="008C5412"/>
    <w:rsid w:val="008D239D"/>
    <w:rsid w:val="008D74AB"/>
    <w:rsid w:val="008D773C"/>
    <w:rsid w:val="008E101B"/>
    <w:rsid w:val="008F027D"/>
    <w:rsid w:val="008F302C"/>
    <w:rsid w:val="008F6A9B"/>
    <w:rsid w:val="008F723C"/>
    <w:rsid w:val="009042BE"/>
    <w:rsid w:val="009044D0"/>
    <w:rsid w:val="00905D50"/>
    <w:rsid w:val="009070E4"/>
    <w:rsid w:val="00930428"/>
    <w:rsid w:val="00932122"/>
    <w:rsid w:val="009353C6"/>
    <w:rsid w:val="009702C7"/>
    <w:rsid w:val="009802C0"/>
    <w:rsid w:val="009900E1"/>
    <w:rsid w:val="009932B8"/>
    <w:rsid w:val="00993B17"/>
    <w:rsid w:val="00994743"/>
    <w:rsid w:val="009A03A6"/>
    <w:rsid w:val="009A6C81"/>
    <w:rsid w:val="009B76D5"/>
    <w:rsid w:val="009C0E63"/>
    <w:rsid w:val="009C4D5E"/>
    <w:rsid w:val="009C7700"/>
    <w:rsid w:val="00A02B8C"/>
    <w:rsid w:val="00A05864"/>
    <w:rsid w:val="00A14C79"/>
    <w:rsid w:val="00A14F32"/>
    <w:rsid w:val="00A36068"/>
    <w:rsid w:val="00A36990"/>
    <w:rsid w:val="00A429FC"/>
    <w:rsid w:val="00A4371E"/>
    <w:rsid w:val="00A5125F"/>
    <w:rsid w:val="00A51CC1"/>
    <w:rsid w:val="00A556BC"/>
    <w:rsid w:val="00A56D66"/>
    <w:rsid w:val="00A72741"/>
    <w:rsid w:val="00A76B45"/>
    <w:rsid w:val="00A8081A"/>
    <w:rsid w:val="00A8765E"/>
    <w:rsid w:val="00A970E1"/>
    <w:rsid w:val="00AA0262"/>
    <w:rsid w:val="00AA049A"/>
    <w:rsid w:val="00AA6514"/>
    <w:rsid w:val="00AB21F1"/>
    <w:rsid w:val="00AB356E"/>
    <w:rsid w:val="00AC0F84"/>
    <w:rsid w:val="00AD219E"/>
    <w:rsid w:val="00AF2B2C"/>
    <w:rsid w:val="00AF2E17"/>
    <w:rsid w:val="00B016E3"/>
    <w:rsid w:val="00B25903"/>
    <w:rsid w:val="00B400E4"/>
    <w:rsid w:val="00B41F5F"/>
    <w:rsid w:val="00B5001C"/>
    <w:rsid w:val="00B73B50"/>
    <w:rsid w:val="00B7730C"/>
    <w:rsid w:val="00B868B6"/>
    <w:rsid w:val="00B97917"/>
    <w:rsid w:val="00BA71B1"/>
    <w:rsid w:val="00BB030A"/>
    <w:rsid w:val="00BB5CD3"/>
    <w:rsid w:val="00BC261E"/>
    <w:rsid w:val="00BC5046"/>
    <w:rsid w:val="00BC68DA"/>
    <w:rsid w:val="00BC7707"/>
    <w:rsid w:val="00BD02BC"/>
    <w:rsid w:val="00BD411D"/>
    <w:rsid w:val="00BD4C64"/>
    <w:rsid w:val="00BE3806"/>
    <w:rsid w:val="00BE52C9"/>
    <w:rsid w:val="00BF04C6"/>
    <w:rsid w:val="00BF675E"/>
    <w:rsid w:val="00C024A3"/>
    <w:rsid w:val="00C10B41"/>
    <w:rsid w:val="00C15800"/>
    <w:rsid w:val="00C22B91"/>
    <w:rsid w:val="00C31545"/>
    <w:rsid w:val="00C33C18"/>
    <w:rsid w:val="00C35729"/>
    <w:rsid w:val="00C51DAE"/>
    <w:rsid w:val="00C56A06"/>
    <w:rsid w:val="00C56B9C"/>
    <w:rsid w:val="00C60709"/>
    <w:rsid w:val="00C60C5B"/>
    <w:rsid w:val="00C62F85"/>
    <w:rsid w:val="00C703B8"/>
    <w:rsid w:val="00C8167B"/>
    <w:rsid w:val="00C84931"/>
    <w:rsid w:val="00C8650A"/>
    <w:rsid w:val="00C86FD2"/>
    <w:rsid w:val="00C91A77"/>
    <w:rsid w:val="00C970B0"/>
    <w:rsid w:val="00CA1B55"/>
    <w:rsid w:val="00CA3C01"/>
    <w:rsid w:val="00CB0224"/>
    <w:rsid w:val="00CB7D4D"/>
    <w:rsid w:val="00CC0ECD"/>
    <w:rsid w:val="00CC2EB4"/>
    <w:rsid w:val="00CC5711"/>
    <w:rsid w:val="00CC7DFF"/>
    <w:rsid w:val="00CD3AE8"/>
    <w:rsid w:val="00CD6721"/>
    <w:rsid w:val="00CD7755"/>
    <w:rsid w:val="00CE1E0F"/>
    <w:rsid w:val="00CE7885"/>
    <w:rsid w:val="00CF15DB"/>
    <w:rsid w:val="00CF3B7D"/>
    <w:rsid w:val="00CF6BAE"/>
    <w:rsid w:val="00CF6DFC"/>
    <w:rsid w:val="00CF73C1"/>
    <w:rsid w:val="00D13E93"/>
    <w:rsid w:val="00D25042"/>
    <w:rsid w:val="00D25EDB"/>
    <w:rsid w:val="00D26763"/>
    <w:rsid w:val="00D30540"/>
    <w:rsid w:val="00D348F0"/>
    <w:rsid w:val="00D34F87"/>
    <w:rsid w:val="00D37388"/>
    <w:rsid w:val="00D42203"/>
    <w:rsid w:val="00D52294"/>
    <w:rsid w:val="00D67614"/>
    <w:rsid w:val="00D72124"/>
    <w:rsid w:val="00D80FF7"/>
    <w:rsid w:val="00D81B3B"/>
    <w:rsid w:val="00D87CDF"/>
    <w:rsid w:val="00D9055E"/>
    <w:rsid w:val="00D91326"/>
    <w:rsid w:val="00D915BF"/>
    <w:rsid w:val="00DA167E"/>
    <w:rsid w:val="00DB5675"/>
    <w:rsid w:val="00DC0093"/>
    <w:rsid w:val="00DC4053"/>
    <w:rsid w:val="00DD0697"/>
    <w:rsid w:val="00DD1B62"/>
    <w:rsid w:val="00DD35BE"/>
    <w:rsid w:val="00DD5C30"/>
    <w:rsid w:val="00DE05D1"/>
    <w:rsid w:val="00DF3FDF"/>
    <w:rsid w:val="00DF43DE"/>
    <w:rsid w:val="00E02C50"/>
    <w:rsid w:val="00E04239"/>
    <w:rsid w:val="00E07CB3"/>
    <w:rsid w:val="00E11A35"/>
    <w:rsid w:val="00E13717"/>
    <w:rsid w:val="00E202B8"/>
    <w:rsid w:val="00E21C5B"/>
    <w:rsid w:val="00E272FE"/>
    <w:rsid w:val="00E37291"/>
    <w:rsid w:val="00E40D97"/>
    <w:rsid w:val="00E62429"/>
    <w:rsid w:val="00E676E3"/>
    <w:rsid w:val="00E676EA"/>
    <w:rsid w:val="00E67812"/>
    <w:rsid w:val="00E70D87"/>
    <w:rsid w:val="00E726A3"/>
    <w:rsid w:val="00E770B4"/>
    <w:rsid w:val="00E77332"/>
    <w:rsid w:val="00E8145B"/>
    <w:rsid w:val="00E86F42"/>
    <w:rsid w:val="00E93777"/>
    <w:rsid w:val="00E94FCD"/>
    <w:rsid w:val="00E977C7"/>
    <w:rsid w:val="00EA1DE9"/>
    <w:rsid w:val="00EA1EF7"/>
    <w:rsid w:val="00EA6A14"/>
    <w:rsid w:val="00EB0549"/>
    <w:rsid w:val="00EB37F4"/>
    <w:rsid w:val="00EB6584"/>
    <w:rsid w:val="00EB6B5B"/>
    <w:rsid w:val="00EC0A56"/>
    <w:rsid w:val="00EC18EC"/>
    <w:rsid w:val="00EC2A9A"/>
    <w:rsid w:val="00EC7116"/>
    <w:rsid w:val="00EE0177"/>
    <w:rsid w:val="00EE2B32"/>
    <w:rsid w:val="00EE307F"/>
    <w:rsid w:val="00EE51AC"/>
    <w:rsid w:val="00EE5F37"/>
    <w:rsid w:val="00EF0E5C"/>
    <w:rsid w:val="00F061B3"/>
    <w:rsid w:val="00F06FB7"/>
    <w:rsid w:val="00F11D67"/>
    <w:rsid w:val="00F11F62"/>
    <w:rsid w:val="00F15433"/>
    <w:rsid w:val="00F20B8A"/>
    <w:rsid w:val="00F360B1"/>
    <w:rsid w:val="00F52C48"/>
    <w:rsid w:val="00F5516B"/>
    <w:rsid w:val="00F67EF2"/>
    <w:rsid w:val="00F70F31"/>
    <w:rsid w:val="00F7512E"/>
    <w:rsid w:val="00F776BA"/>
    <w:rsid w:val="00F83B49"/>
    <w:rsid w:val="00F840D8"/>
    <w:rsid w:val="00F86F2B"/>
    <w:rsid w:val="00FC3E62"/>
    <w:rsid w:val="00FF0E2B"/>
    <w:rsid w:val="00FF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F1DF"/>
  <w15:chartTrackingRefBased/>
  <w15:docId w15:val="{E40D954E-B68D-EA4A-8DEB-2A65C5A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17"/>
    <w:pPr>
      <w:ind w:left="720"/>
      <w:contextualSpacing/>
    </w:pPr>
  </w:style>
  <w:style w:type="character" w:styleId="Hyperlink">
    <w:name w:val="Hyperlink"/>
    <w:basedOn w:val="DefaultParagraphFont"/>
    <w:uiPriority w:val="99"/>
    <w:unhideWhenUsed/>
    <w:rsid w:val="001F0F14"/>
    <w:rPr>
      <w:color w:val="0000FF"/>
      <w:u w:val="single"/>
    </w:rPr>
  </w:style>
  <w:style w:type="character" w:styleId="UnresolvedMention">
    <w:name w:val="Unresolved Mention"/>
    <w:basedOn w:val="DefaultParagraphFont"/>
    <w:uiPriority w:val="99"/>
    <w:semiHidden/>
    <w:unhideWhenUsed/>
    <w:rsid w:val="001F0F14"/>
    <w:rPr>
      <w:color w:val="605E5C"/>
      <w:shd w:val="clear" w:color="auto" w:fill="E1DFDD"/>
    </w:rPr>
  </w:style>
  <w:style w:type="character" w:customStyle="1" w:styleId="apple-converted-space">
    <w:name w:val="apple-converted-space"/>
    <w:basedOn w:val="DefaultParagraphFont"/>
    <w:rsid w:val="005F54EE"/>
  </w:style>
  <w:style w:type="character" w:styleId="FollowedHyperlink">
    <w:name w:val="FollowedHyperlink"/>
    <w:basedOn w:val="DefaultParagraphFont"/>
    <w:uiPriority w:val="99"/>
    <w:semiHidden/>
    <w:unhideWhenUsed/>
    <w:rsid w:val="00601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2946">
      <w:bodyDiv w:val="1"/>
      <w:marLeft w:val="0"/>
      <w:marRight w:val="0"/>
      <w:marTop w:val="0"/>
      <w:marBottom w:val="0"/>
      <w:divBdr>
        <w:top w:val="none" w:sz="0" w:space="0" w:color="auto"/>
        <w:left w:val="none" w:sz="0" w:space="0" w:color="auto"/>
        <w:bottom w:val="none" w:sz="0" w:space="0" w:color="auto"/>
        <w:right w:val="none" w:sz="0" w:space="0" w:color="auto"/>
      </w:divBdr>
    </w:div>
    <w:div w:id="834758429">
      <w:bodyDiv w:val="1"/>
      <w:marLeft w:val="0"/>
      <w:marRight w:val="0"/>
      <w:marTop w:val="0"/>
      <w:marBottom w:val="0"/>
      <w:divBdr>
        <w:top w:val="none" w:sz="0" w:space="0" w:color="auto"/>
        <w:left w:val="none" w:sz="0" w:space="0" w:color="auto"/>
        <w:bottom w:val="none" w:sz="0" w:space="0" w:color="auto"/>
        <w:right w:val="none" w:sz="0" w:space="0" w:color="auto"/>
      </w:divBdr>
    </w:div>
    <w:div w:id="1112477703">
      <w:bodyDiv w:val="1"/>
      <w:marLeft w:val="0"/>
      <w:marRight w:val="0"/>
      <w:marTop w:val="0"/>
      <w:marBottom w:val="0"/>
      <w:divBdr>
        <w:top w:val="none" w:sz="0" w:space="0" w:color="auto"/>
        <w:left w:val="none" w:sz="0" w:space="0" w:color="auto"/>
        <w:bottom w:val="none" w:sz="0" w:space="0" w:color="auto"/>
        <w:right w:val="none" w:sz="0" w:space="0" w:color="auto"/>
      </w:divBdr>
    </w:div>
    <w:div w:id="1114253795">
      <w:bodyDiv w:val="1"/>
      <w:marLeft w:val="0"/>
      <w:marRight w:val="0"/>
      <w:marTop w:val="0"/>
      <w:marBottom w:val="0"/>
      <w:divBdr>
        <w:top w:val="none" w:sz="0" w:space="0" w:color="auto"/>
        <w:left w:val="none" w:sz="0" w:space="0" w:color="auto"/>
        <w:bottom w:val="none" w:sz="0" w:space="0" w:color="auto"/>
        <w:right w:val="none" w:sz="0" w:space="0" w:color="auto"/>
      </w:divBdr>
    </w:div>
    <w:div w:id="15067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lb.edu/office-of-the-president/the-presidents-awards-for-outstanding-faculty-achievement" TargetMode="External"/><Relationship Id="rId5" Type="http://schemas.openxmlformats.org/officeDocument/2006/relationships/hyperlink" Target="file:////Users/chriskaradjov/Dropbox/BUREAUCRACY/Faculty%20Council/(https:/csulb.zoom.us/j/86496727505%3fpwd=azhGYWtkSXg0TXNVWThCODlsVzVY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Schryer</cp:lastModifiedBy>
  <cp:revision>2</cp:revision>
  <cp:lastPrinted>2022-11-02T21:35:00Z</cp:lastPrinted>
  <dcterms:created xsi:type="dcterms:W3CDTF">2024-05-04T23:26:00Z</dcterms:created>
  <dcterms:modified xsi:type="dcterms:W3CDTF">2024-05-04T23:26:00Z</dcterms:modified>
</cp:coreProperties>
</file>