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230FC" w14:textId="120B1756" w:rsidR="0093692C" w:rsidRDefault="00DF49C6" w:rsidP="00DF49C6">
      <w:pPr>
        <w:jc w:val="center"/>
      </w:pPr>
      <w:bookmarkStart w:id="0" w:name="_GoBack"/>
      <w:bookmarkEnd w:id="0"/>
      <w:r>
        <w:t>OSHER LIFELONG LEARNING INSTITUTE:  CALIFORNIA STATE UNIVERSITY LONG BEACH</w:t>
      </w:r>
    </w:p>
    <w:p w14:paraId="4E8AFA56" w14:textId="3802D2FB" w:rsidR="00DF49C6" w:rsidRDefault="00DF49C6" w:rsidP="00DF49C6">
      <w:pPr>
        <w:jc w:val="center"/>
      </w:pPr>
      <w:r>
        <w:t>Strategic Plan – Membership – 2022-2024</w:t>
      </w:r>
    </w:p>
    <w:p w14:paraId="5F64C4D8" w14:textId="3D295374" w:rsidR="00DF49C6" w:rsidRDefault="00DF49C6" w:rsidP="00DF49C6">
      <w:pPr>
        <w:jc w:val="center"/>
      </w:pPr>
      <w:r>
        <w:t xml:space="preserve">Submitted to the Bernard </w:t>
      </w:r>
      <w:proofErr w:type="spellStart"/>
      <w:r>
        <w:t>Osher</w:t>
      </w:r>
      <w:proofErr w:type="spellEnd"/>
      <w:r>
        <w:t xml:space="preserve"> Foundation for Approval on February 2</w:t>
      </w:r>
      <w:r w:rsidR="009E0548">
        <w:t>5,</w:t>
      </w:r>
      <w:r>
        <w:t xml:space="preserve"> 2022</w:t>
      </w:r>
    </w:p>
    <w:p w14:paraId="074384C0" w14:textId="44486416" w:rsidR="00DF49C6" w:rsidRDefault="00DF49C6" w:rsidP="00DF49C6">
      <w:pPr>
        <w:jc w:val="center"/>
      </w:pPr>
    </w:p>
    <w:p w14:paraId="28346B86" w14:textId="068275A6" w:rsidR="00DF49C6" w:rsidRDefault="00DF49C6" w:rsidP="00DF49C6">
      <w:r>
        <w:rPr>
          <w:b/>
          <w:bCs/>
        </w:rPr>
        <w:t>Overall Goal:</w:t>
      </w:r>
      <w:r>
        <w:t xml:space="preserve">  Grow membership to meet</w:t>
      </w:r>
      <w:r w:rsidR="00F20D0C">
        <w:t xml:space="preserve"> and exceed</w:t>
      </w:r>
      <w:r>
        <w:t xml:space="preserve"> the Bernard </w:t>
      </w:r>
      <w:proofErr w:type="spellStart"/>
      <w:r>
        <w:t>Osher</w:t>
      </w:r>
      <w:proofErr w:type="spellEnd"/>
      <w:r>
        <w:t xml:space="preserve"> Foundation required sustainability level </w:t>
      </w:r>
      <w:r w:rsidR="00F20D0C">
        <w:t xml:space="preserve">of </w:t>
      </w:r>
      <w:r>
        <w:t>1000 unduplicated, dues-paying individuals annually</w:t>
      </w:r>
      <w:r w:rsidR="00E94545">
        <w:t>, and return to our 2000 member pre-pandemic level</w:t>
      </w:r>
      <w:r>
        <w:t>, including a</w:t>
      </w:r>
      <w:r w:rsidR="00E94545">
        <w:t xml:space="preserve"> growing membership in </w:t>
      </w:r>
      <w:proofErr w:type="gramStart"/>
      <w:r w:rsidR="00E94545">
        <w:t xml:space="preserve">the </w:t>
      </w:r>
      <w:r>
        <w:t xml:space="preserve"> </w:t>
      </w:r>
      <w:r w:rsidR="00E94545">
        <w:t>5</w:t>
      </w:r>
      <w:r>
        <w:t>0</w:t>
      </w:r>
      <w:proofErr w:type="gramEnd"/>
      <w:r>
        <w:t xml:space="preserve">-70 </w:t>
      </w:r>
      <w:r w:rsidR="00E94545">
        <w:t>age range</w:t>
      </w:r>
      <w:r>
        <w:t>, and with a growing membership reflecting diverse ethnic/racial representation.</w:t>
      </w:r>
    </w:p>
    <w:p w14:paraId="36D44E8F" w14:textId="28142080" w:rsidR="00DF49C6" w:rsidRDefault="00DF49C6" w:rsidP="00DF49C6"/>
    <w:p w14:paraId="272F904A" w14:textId="58CEB1B3" w:rsidR="00DF49C6" w:rsidRDefault="00DF49C6" w:rsidP="00DF49C6">
      <w:r w:rsidRPr="00DF49C6">
        <w:rPr>
          <w:b/>
          <w:bCs/>
        </w:rPr>
        <w:t>Objective 1:</w:t>
      </w:r>
      <w:r>
        <w:rPr>
          <w:b/>
          <w:bCs/>
        </w:rPr>
        <w:t xml:space="preserve">  </w:t>
      </w:r>
      <w:r>
        <w:t xml:space="preserve">Achieve a stable membership of at least 1000 within </w:t>
      </w:r>
      <w:r w:rsidR="00E94545">
        <w:t>one year (Spring 2023)</w:t>
      </w:r>
      <w:r w:rsidR="00E344B0">
        <w:t xml:space="preserve"> and return to pre-covid numbers by Summer 2024.</w:t>
      </w:r>
    </w:p>
    <w:p w14:paraId="64ED78D0" w14:textId="77777777" w:rsidR="00E94545" w:rsidRDefault="00E94545" w:rsidP="00DF49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2"/>
        <w:gridCol w:w="3235"/>
        <w:gridCol w:w="1737"/>
        <w:gridCol w:w="3846"/>
      </w:tblGrid>
      <w:tr w:rsidR="00DF49C6" w14:paraId="5DBF4B07" w14:textId="77777777" w:rsidTr="00F20D0C">
        <w:tc>
          <w:tcPr>
            <w:tcW w:w="4132" w:type="dxa"/>
          </w:tcPr>
          <w:p w14:paraId="4BDAD419" w14:textId="4E2AD32E" w:rsidR="00DF49C6" w:rsidRDefault="00DF49C6" w:rsidP="00DF49C6">
            <w:r>
              <w:t>Strategies</w:t>
            </w:r>
          </w:p>
        </w:tc>
        <w:tc>
          <w:tcPr>
            <w:tcW w:w="3235" w:type="dxa"/>
          </w:tcPr>
          <w:p w14:paraId="2507A850" w14:textId="3F2AA450" w:rsidR="00DF49C6" w:rsidRDefault="00DF49C6" w:rsidP="00DF49C6">
            <w:r>
              <w:t>Responsible Entities</w:t>
            </w:r>
          </w:p>
        </w:tc>
        <w:tc>
          <w:tcPr>
            <w:tcW w:w="1737" w:type="dxa"/>
          </w:tcPr>
          <w:p w14:paraId="31D0C7C0" w14:textId="3413201D" w:rsidR="00DF49C6" w:rsidRDefault="00DF49C6" w:rsidP="00DF49C6">
            <w:r>
              <w:t>Timeline</w:t>
            </w:r>
          </w:p>
        </w:tc>
        <w:tc>
          <w:tcPr>
            <w:tcW w:w="3846" w:type="dxa"/>
          </w:tcPr>
          <w:p w14:paraId="318BDD8D" w14:textId="315D56CE" w:rsidR="00DF49C6" w:rsidRDefault="00DF49C6" w:rsidP="00DF49C6">
            <w:r>
              <w:t>Indicators of Success</w:t>
            </w:r>
          </w:p>
        </w:tc>
      </w:tr>
      <w:tr w:rsidR="00DF49C6" w14:paraId="3D70061E" w14:textId="77777777" w:rsidTr="00F20D0C">
        <w:tc>
          <w:tcPr>
            <w:tcW w:w="4132" w:type="dxa"/>
          </w:tcPr>
          <w:p w14:paraId="0EAE3F76" w14:textId="3C48099C" w:rsidR="00DF49C6" w:rsidRDefault="00DF49C6" w:rsidP="00DF49C6">
            <w:pPr>
              <w:pStyle w:val="ListParagraph"/>
              <w:numPr>
                <w:ilvl w:val="0"/>
                <w:numId w:val="1"/>
              </w:numPr>
            </w:pPr>
            <w:r>
              <w:t>Work with the CSULB School of Business</w:t>
            </w:r>
            <w:r w:rsidR="00115F87">
              <w:t xml:space="preserve"> </w:t>
            </w:r>
            <w:r>
              <w:t>Marketing 437 class to develop</w:t>
            </w:r>
            <w:r w:rsidR="00DA7BAC">
              <w:t xml:space="preserve"> and sustain</w:t>
            </w:r>
            <w:r>
              <w:t xml:space="preserve"> a social media presence</w:t>
            </w:r>
            <w:r w:rsidR="00DA7BAC">
              <w:t xml:space="preserve"> using digital marketing</w:t>
            </w:r>
            <w:r>
              <w:t xml:space="preserve"> to attract younger members</w:t>
            </w:r>
            <w:r w:rsidR="00115F87">
              <w:t>.</w:t>
            </w:r>
          </w:p>
        </w:tc>
        <w:tc>
          <w:tcPr>
            <w:tcW w:w="3235" w:type="dxa"/>
          </w:tcPr>
          <w:p w14:paraId="4DC54544" w14:textId="4B584124" w:rsidR="00DF49C6" w:rsidRDefault="00DF49C6" w:rsidP="00DF49C6">
            <w:r>
              <w:t>Marketing &amp; PR Working Group (WG)</w:t>
            </w:r>
            <w:r w:rsidR="00A01B7B">
              <w:t>,</w:t>
            </w:r>
            <w:r w:rsidR="003E2EA6">
              <w:t xml:space="preserve"> </w:t>
            </w:r>
            <w:proofErr w:type="spellStart"/>
            <w:r w:rsidR="003E2EA6">
              <w:t>ProClass</w:t>
            </w:r>
            <w:proofErr w:type="spellEnd"/>
            <w:r w:rsidR="003120BE">
              <w:t xml:space="preserve"> online registration software</w:t>
            </w:r>
            <w:r w:rsidR="003E2EA6">
              <w:t xml:space="preserve"> staff</w:t>
            </w:r>
            <w:r w:rsidR="003120BE">
              <w:t xml:space="preserve">, </w:t>
            </w:r>
            <w:r w:rsidR="003E2EA6">
              <w:t>and volunteers</w:t>
            </w:r>
          </w:p>
        </w:tc>
        <w:tc>
          <w:tcPr>
            <w:tcW w:w="1737" w:type="dxa"/>
          </w:tcPr>
          <w:p w14:paraId="23FF32C6" w14:textId="4157D168" w:rsidR="00DF49C6" w:rsidRDefault="00DF49C6" w:rsidP="00DF49C6">
            <w:r>
              <w:t>Spring 2022, and ongoing</w:t>
            </w:r>
          </w:p>
        </w:tc>
        <w:tc>
          <w:tcPr>
            <w:tcW w:w="3846" w:type="dxa"/>
          </w:tcPr>
          <w:p w14:paraId="50A24646" w14:textId="77777777" w:rsidR="00DF49C6" w:rsidRDefault="003E2EA6" w:rsidP="00DF49C6">
            <w:r>
              <w:t>Implementation of the marketing plan.</w:t>
            </w:r>
          </w:p>
          <w:p w14:paraId="104B8D15" w14:textId="558F9719" w:rsidR="003E2EA6" w:rsidRDefault="00F47C8B" w:rsidP="00DF49C6">
            <w:r>
              <w:t>N</w:t>
            </w:r>
            <w:r w:rsidR="003E2EA6">
              <w:t>ew/renewed memberships</w:t>
            </w:r>
            <w:r>
              <w:t xml:space="preserve"> tracked</w:t>
            </w:r>
            <w:r w:rsidR="003E2EA6">
              <w:t xml:space="preserve"> on our online registration software (</w:t>
            </w:r>
            <w:proofErr w:type="spellStart"/>
            <w:r w:rsidR="003E2EA6">
              <w:t>ProC</w:t>
            </w:r>
            <w:r w:rsidR="00297F8E">
              <w:t>l</w:t>
            </w:r>
            <w:r w:rsidR="003E2EA6">
              <w:t>ass</w:t>
            </w:r>
            <w:proofErr w:type="spellEnd"/>
            <w:r w:rsidR="003E2EA6">
              <w:t>) attributable to Facebook.</w:t>
            </w:r>
          </w:p>
        </w:tc>
      </w:tr>
      <w:tr w:rsidR="00DF49C6" w14:paraId="74D8BAF8" w14:textId="77777777" w:rsidTr="00F20D0C">
        <w:tc>
          <w:tcPr>
            <w:tcW w:w="4132" w:type="dxa"/>
          </w:tcPr>
          <w:p w14:paraId="0DA77C2D" w14:textId="24AD2BFD" w:rsidR="00DF49C6" w:rsidRDefault="00DF49C6" w:rsidP="00DF49C6">
            <w:pPr>
              <w:pStyle w:val="ListParagraph"/>
              <w:numPr>
                <w:ilvl w:val="0"/>
                <w:numId w:val="1"/>
              </w:numPr>
            </w:pPr>
            <w:r>
              <w:t xml:space="preserve">Continue print and </w:t>
            </w:r>
            <w:r w:rsidR="00DA7BAC">
              <w:t>digital</w:t>
            </w:r>
            <w:r>
              <w:t xml:space="preserve"> ads</w:t>
            </w:r>
            <w:r w:rsidR="003120BE">
              <w:t xml:space="preserve"> and </w:t>
            </w:r>
            <w:r w:rsidR="00FB6189">
              <w:t>press releases</w:t>
            </w:r>
            <w:r w:rsidR="003E2EA6">
              <w:t xml:space="preserve"> through local media</w:t>
            </w:r>
            <w:r>
              <w:t xml:space="preserve"> </w:t>
            </w:r>
          </w:p>
        </w:tc>
        <w:tc>
          <w:tcPr>
            <w:tcW w:w="3235" w:type="dxa"/>
          </w:tcPr>
          <w:p w14:paraId="6D538491" w14:textId="7726E2B3" w:rsidR="00DF49C6" w:rsidRDefault="00F47C8B" w:rsidP="00DF49C6">
            <w:r>
              <w:t>Marketing &amp; PR WG</w:t>
            </w:r>
            <w:r w:rsidR="00A01B7B">
              <w:t>,</w:t>
            </w:r>
            <w:r>
              <w:t xml:space="preserve"> </w:t>
            </w:r>
            <w:proofErr w:type="spellStart"/>
            <w:r>
              <w:t>ProClass</w:t>
            </w:r>
            <w:proofErr w:type="spellEnd"/>
            <w:r>
              <w:t xml:space="preserve"> staff</w:t>
            </w:r>
            <w:r w:rsidR="00115F87">
              <w:t xml:space="preserve">, </w:t>
            </w:r>
            <w:r>
              <w:t>and volunteers</w:t>
            </w:r>
          </w:p>
        </w:tc>
        <w:tc>
          <w:tcPr>
            <w:tcW w:w="1737" w:type="dxa"/>
          </w:tcPr>
          <w:p w14:paraId="38118DB0" w14:textId="2DDC42C7" w:rsidR="00DF49C6" w:rsidRDefault="002E5EF7" w:rsidP="00DF49C6">
            <w:r>
              <w:t>Quarterly in advance of each session</w:t>
            </w:r>
          </w:p>
        </w:tc>
        <w:tc>
          <w:tcPr>
            <w:tcW w:w="3846" w:type="dxa"/>
          </w:tcPr>
          <w:p w14:paraId="56E1E5D5" w14:textId="5FB3C641" w:rsidR="00FB6189" w:rsidRDefault="003120BE" w:rsidP="00DF49C6">
            <w:r>
              <w:t xml:space="preserve">Documented </w:t>
            </w:r>
            <w:r w:rsidR="00FB6189">
              <w:t>media ads</w:t>
            </w:r>
            <w:r>
              <w:t xml:space="preserve"> and </w:t>
            </w:r>
            <w:r w:rsidR="00FB6189">
              <w:t>press releases</w:t>
            </w:r>
            <w:r>
              <w:t>,</w:t>
            </w:r>
            <w:r w:rsidR="00FB6189">
              <w:t xml:space="preserve"> quarterly.</w:t>
            </w:r>
          </w:p>
          <w:p w14:paraId="147558B4" w14:textId="6549AF95" w:rsidR="00DF49C6" w:rsidRDefault="00F47C8B" w:rsidP="00DF49C6">
            <w:r>
              <w:t>New/renewed memberships tracked on our online registration software (</w:t>
            </w:r>
            <w:proofErr w:type="spellStart"/>
            <w:r>
              <w:t>ProC</w:t>
            </w:r>
            <w:r w:rsidR="00297F8E">
              <w:t>l</w:t>
            </w:r>
            <w:r>
              <w:t>ass</w:t>
            </w:r>
            <w:proofErr w:type="spellEnd"/>
            <w:r>
              <w:t>) attributable to local media ads.</w:t>
            </w:r>
          </w:p>
        </w:tc>
      </w:tr>
      <w:tr w:rsidR="00DF49C6" w14:paraId="01070836" w14:textId="77777777" w:rsidTr="00F20D0C">
        <w:tc>
          <w:tcPr>
            <w:tcW w:w="4132" w:type="dxa"/>
          </w:tcPr>
          <w:p w14:paraId="3989A42B" w14:textId="0172218E" w:rsidR="00275DBF" w:rsidRDefault="00115F87" w:rsidP="00275DBF">
            <w:pPr>
              <w:pStyle w:val="ListParagraph"/>
              <w:numPr>
                <w:ilvl w:val="0"/>
                <w:numId w:val="1"/>
              </w:numPr>
            </w:pPr>
            <w:r>
              <w:t>Continue to send q</w:t>
            </w:r>
            <w:r w:rsidR="00275DBF">
              <w:t>uarterly PDF or hard copy</w:t>
            </w:r>
            <w:r w:rsidR="003120BE">
              <w:t xml:space="preserve"> </w:t>
            </w:r>
            <w:r w:rsidR="00D4224E">
              <w:t>of The SUN</w:t>
            </w:r>
            <w:r w:rsidR="00275DBF">
              <w:t xml:space="preserve"> </w:t>
            </w:r>
            <w:r w:rsidR="00D4224E">
              <w:t>newsletter/schedule of classes</w:t>
            </w:r>
            <w:r w:rsidR="00DF49C6">
              <w:t xml:space="preserve"> to our identified list of</w:t>
            </w:r>
            <w:r w:rsidR="00275DBF">
              <w:t xml:space="preserve"> senior groups, city government, neighborhood associations, service organizations and senior centers, including offers to </w:t>
            </w:r>
            <w:r w:rsidR="00275DBF">
              <w:lastRenderedPageBreak/>
              <w:t>speak at Zoom or in-person events.</w:t>
            </w:r>
            <w:r w:rsidR="00DF49C6">
              <w:t xml:space="preserve"> </w:t>
            </w:r>
          </w:p>
        </w:tc>
        <w:tc>
          <w:tcPr>
            <w:tcW w:w="3235" w:type="dxa"/>
          </w:tcPr>
          <w:p w14:paraId="706BEAFF" w14:textId="3C3A41D2" w:rsidR="00DF49C6" w:rsidRDefault="00F47C8B" w:rsidP="00DF49C6">
            <w:r>
              <w:lastRenderedPageBreak/>
              <w:t>Marketing &amp; PR WG;</w:t>
            </w:r>
            <w:r w:rsidR="00D4224E">
              <w:t xml:space="preserve"> Member Services WG</w:t>
            </w:r>
          </w:p>
        </w:tc>
        <w:tc>
          <w:tcPr>
            <w:tcW w:w="1737" w:type="dxa"/>
          </w:tcPr>
          <w:p w14:paraId="77232F9F" w14:textId="7C88006E" w:rsidR="00DF49C6" w:rsidRDefault="002E5EF7" w:rsidP="00DF49C6">
            <w:r>
              <w:t>Quarterly in advance of each session</w:t>
            </w:r>
          </w:p>
        </w:tc>
        <w:tc>
          <w:tcPr>
            <w:tcW w:w="3846" w:type="dxa"/>
          </w:tcPr>
          <w:p w14:paraId="3FC0FD65" w14:textId="12681AB6" w:rsidR="00DF49C6" w:rsidRDefault="002E5EF7" w:rsidP="00DF49C6">
            <w:r>
              <w:t>Documented distribution</w:t>
            </w:r>
            <w:r w:rsidR="00115F87">
              <w:t xml:space="preserve"> of The SUN</w:t>
            </w:r>
            <w:r>
              <w:t>.</w:t>
            </w:r>
          </w:p>
          <w:p w14:paraId="044EF00F" w14:textId="623B9E2E" w:rsidR="00D4224E" w:rsidRDefault="00D4224E" w:rsidP="00DF49C6">
            <w:r>
              <w:t>Number of requests for presentations.</w:t>
            </w:r>
          </w:p>
          <w:p w14:paraId="1BE6D1B0" w14:textId="4AC472FB" w:rsidR="002E5EF7" w:rsidRDefault="002E5EF7" w:rsidP="00DF49C6">
            <w:r>
              <w:t>New/renewed memberships tracked on our online registration software attributable to community organizations and/or presentations.</w:t>
            </w:r>
          </w:p>
        </w:tc>
      </w:tr>
      <w:tr w:rsidR="00DF49C6" w14:paraId="29115B0B" w14:textId="77777777" w:rsidTr="00F20D0C">
        <w:tc>
          <w:tcPr>
            <w:tcW w:w="4132" w:type="dxa"/>
          </w:tcPr>
          <w:p w14:paraId="05D2A6BC" w14:textId="3ED57928" w:rsidR="00DF49C6" w:rsidRDefault="00DF49C6" w:rsidP="00DF49C6">
            <w:pPr>
              <w:pStyle w:val="ListParagraph"/>
              <w:numPr>
                <w:ilvl w:val="0"/>
                <w:numId w:val="1"/>
              </w:numPr>
            </w:pPr>
            <w:r>
              <w:t>Contact non-renewing members from 2018-present</w:t>
            </w:r>
            <w:r w:rsidR="00115F87">
              <w:t>.</w:t>
            </w:r>
          </w:p>
        </w:tc>
        <w:tc>
          <w:tcPr>
            <w:tcW w:w="3235" w:type="dxa"/>
          </w:tcPr>
          <w:p w14:paraId="7D5326BA" w14:textId="496D3CF2" w:rsidR="00DF49C6" w:rsidRDefault="002E5EF7" w:rsidP="00DF49C6">
            <w:r>
              <w:t>Member Services W</w:t>
            </w:r>
            <w:r w:rsidR="00D4224E">
              <w:t>G</w:t>
            </w:r>
            <w:r>
              <w:t xml:space="preserve"> and volunteers</w:t>
            </w:r>
            <w:r w:rsidR="00EA5646">
              <w:t>; staff</w:t>
            </w:r>
          </w:p>
        </w:tc>
        <w:tc>
          <w:tcPr>
            <w:tcW w:w="1737" w:type="dxa"/>
          </w:tcPr>
          <w:p w14:paraId="7A01AE40" w14:textId="7FCBB88F" w:rsidR="00DF49C6" w:rsidRDefault="002E5EF7" w:rsidP="00DF49C6">
            <w:r>
              <w:t>Spring/Summer 2022 in anticipation of Fall membership drive.</w:t>
            </w:r>
          </w:p>
        </w:tc>
        <w:tc>
          <w:tcPr>
            <w:tcW w:w="3846" w:type="dxa"/>
          </w:tcPr>
          <w:p w14:paraId="2D86D7CB" w14:textId="7866181F" w:rsidR="00DF49C6" w:rsidRDefault="002E5EF7" w:rsidP="00DF49C6">
            <w:r>
              <w:t>10</w:t>
            </w:r>
            <w:r w:rsidR="00003A3E">
              <w:t>% renewal rate by 2024</w:t>
            </w:r>
          </w:p>
        </w:tc>
      </w:tr>
      <w:tr w:rsidR="00DF49C6" w14:paraId="73C530CB" w14:textId="77777777" w:rsidTr="00F20D0C">
        <w:tc>
          <w:tcPr>
            <w:tcW w:w="4132" w:type="dxa"/>
          </w:tcPr>
          <w:p w14:paraId="19DE75BD" w14:textId="0773AFC4" w:rsidR="00DF49C6" w:rsidRDefault="00DF49C6" w:rsidP="00DF49C6">
            <w:pPr>
              <w:pStyle w:val="ListParagraph"/>
              <w:numPr>
                <w:ilvl w:val="0"/>
                <w:numId w:val="1"/>
              </w:numPr>
            </w:pPr>
            <w:r>
              <w:t>Invigorate the Bring a Friend</w:t>
            </w:r>
            <w:r w:rsidR="0081722A">
              <w:t xml:space="preserve"> referral</w:t>
            </w:r>
            <w:r>
              <w:t xml:space="preserve"> campaign</w:t>
            </w:r>
            <w:r w:rsidR="00003A3E">
              <w:t>,</w:t>
            </w:r>
            <w:r>
              <w:t xml:space="preserve"> including free special events</w:t>
            </w:r>
            <w:r w:rsidR="00003A3E">
              <w:t xml:space="preserve"> </w:t>
            </w:r>
            <w:r w:rsidR="00CE08DC">
              <w:t xml:space="preserve">and open houses in-person and online. </w:t>
            </w:r>
          </w:p>
        </w:tc>
        <w:tc>
          <w:tcPr>
            <w:tcW w:w="3235" w:type="dxa"/>
          </w:tcPr>
          <w:p w14:paraId="065784BE" w14:textId="43C4D0CC" w:rsidR="00DF49C6" w:rsidRDefault="00003A3E" w:rsidP="00DF49C6">
            <w:r>
              <w:t>Marketing &amp; PR WG</w:t>
            </w:r>
            <w:r w:rsidR="00A01B7B">
              <w:t>,</w:t>
            </w:r>
            <w:r w:rsidR="004372FF">
              <w:t xml:space="preserve"> Education W</w:t>
            </w:r>
            <w:r w:rsidR="00D4224E">
              <w:t>G</w:t>
            </w:r>
          </w:p>
        </w:tc>
        <w:tc>
          <w:tcPr>
            <w:tcW w:w="1737" w:type="dxa"/>
          </w:tcPr>
          <w:p w14:paraId="668C1F86" w14:textId="1D500AF5" w:rsidR="00DF49C6" w:rsidRDefault="00CB38FB" w:rsidP="00DF49C6">
            <w:r>
              <w:t>Quarterly beginning before the Fall 2022 session.</w:t>
            </w:r>
          </w:p>
        </w:tc>
        <w:tc>
          <w:tcPr>
            <w:tcW w:w="3846" w:type="dxa"/>
          </w:tcPr>
          <w:p w14:paraId="73C72080" w14:textId="3552404B" w:rsidR="007346D2" w:rsidRDefault="007346D2" w:rsidP="00DF49C6">
            <w:r>
              <w:t xml:space="preserve">Tracking of new memberships resulting from the </w:t>
            </w:r>
            <w:r w:rsidR="00964D8D">
              <w:t>campaign</w:t>
            </w:r>
          </w:p>
          <w:p w14:paraId="28A241DB" w14:textId="6D4F8002" w:rsidR="00DF49C6" w:rsidRDefault="007346D2" w:rsidP="00DF49C6">
            <w:r>
              <w:t>Documentation of free events</w:t>
            </w:r>
            <w:r w:rsidR="00D4224E">
              <w:t xml:space="preserve"> and open houses.</w:t>
            </w:r>
          </w:p>
        </w:tc>
      </w:tr>
      <w:tr w:rsidR="00EA5646" w14:paraId="09FFE819" w14:textId="77777777" w:rsidTr="00F20D0C">
        <w:tc>
          <w:tcPr>
            <w:tcW w:w="4132" w:type="dxa"/>
          </w:tcPr>
          <w:p w14:paraId="079688DC" w14:textId="58CD49AD" w:rsidR="00EA5646" w:rsidRDefault="00EA5646" w:rsidP="00F20D0C">
            <w:pPr>
              <w:pStyle w:val="ListParagraph"/>
              <w:numPr>
                <w:ilvl w:val="0"/>
                <w:numId w:val="1"/>
              </w:numPr>
            </w:pPr>
            <w:r>
              <w:rPr>
                <w:rStyle w:val="apple-converted-space"/>
              </w:rPr>
              <w:t> </w:t>
            </w:r>
            <w:r>
              <w:t>Establish a “</w:t>
            </w:r>
            <w:r w:rsidRPr="00D4224E">
              <w:rPr>
                <w:i/>
                <w:iCs/>
              </w:rPr>
              <w:t xml:space="preserve">budget for events that bring people together, generate interest in OLLI and may create a “buzz” that will be passed on to non-OLLI friends and relatives, since we know that is how we get </w:t>
            </w:r>
            <w:r w:rsidR="00964D8D" w:rsidRPr="00D4224E">
              <w:rPr>
                <w:i/>
                <w:iCs/>
              </w:rPr>
              <w:t>most of</w:t>
            </w:r>
            <w:r w:rsidRPr="00D4224E">
              <w:rPr>
                <w:i/>
                <w:iCs/>
              </w:rPr>
              <w:t xml:space="preserve"> our members</w:t>
            </w:r>
            <w:r>
              <w:t>.</w:t>
            </w:r>
            <w:r w:rsidR="00F20D0C">
              <w:t>”</w:t>
            </w:r>
          </w:p>
        </w:tc>
        <w:tc>
          <w:tcPr>
            <w:tcW w:w="3235" w:type="dxa"/>
          </w:tcPr>
          <w:p w14:paraId="350D05E9" w14:textId="1246152C" w:rsidR="00EA5646" w:rsidRDefault="007346D2" w:rsidP="00DF49C6">
            <w:r>
              <w:t xml:space="preserve">Governing Council, </w:t>
            </w:r>
            <w:r w:rsidR="00F20D0C">
              <w:t>Member Services WG</w:t>
            </w:r>
            <w:r w:rsidR="00A01B7B">
              <w:t>,</w:t>
            </w:r>
            <w:r w:rsidR="00F20D0C">
              <w:t xml:space="preserve"> Marketing &amp; PR WG</w:t>
            </w:r>
            <w:r w:rsidR="00A01B7B">
              <w:t>,</w:t>
            </w:r>
            <w:r w:rsidR="00F20D0C">
              <w:t xml:space="preserve"> Education WG</w:t>
            </w:r>
            <w:r w:rsidR="00A01B7B">
              <w:t xml:space="preserve">, </w:t>
            </w:r>
            <w:r w:rsidR="00CB38FB">
              <w:t>Executive Director,</w:t>
            </w:r>
            <w:r w:rsidR="00F20D0C">
              <w:t xml:space="preserve"> staff</w:t>
            </w:r>
          </w:p>
        </w:tc>
        <w:tc>
          <w:tcPr>
            <w:tcW w:w="1737" w:type="dxa"/>
          </w:tcPr>
          <w:p w14:paraId="4FA89901" w14:textId="3E2CA542" w:rsidR="00EA5646" w:rsidRDefault="00CB38FB" w:rsidP="00DF49C6">
            <w:r>
              <w:t>Fiscal year 2022 and ongoing</w:t>
            </w:r>
          </w:p>
        </w:tc>
        <w:tc>
          <w:tcPr>
            <w:tcW w:w="3846" w:type="dxa"/>
          </w:tcPr>
          <w:p w14:paraId="59ECCAF9" w14:textId="77777777" w:rsidR="00CB38FB" w:rsidRDefault="00CB38FB" w:rsidP="00DF49C6">
            <w:r>
              <w:t>Approval of budget 2022-23</w:t>
            </w:r>
          </w:p>
          <w:p w14:paraId="1202A1A5" w14:textId="6054E878" w:rsidR="00EA5646" w:rsidRDefault="00CB38FB" w:rsidP="00DF49C6">
            <w:r>
              <w:t>Documentation of use of funds</w:t>
            </w:r>
          </w:p>
        </w:tc>
      </w:tr>
      <w:tr w:rsidR="00DF49C6" w14:paraId="2A14DC76" w14:textId="77777777" w:rsidTr="00F20D0C">
        <w:tc>
          <w:tcPr>
            <w:tcW w:w="4132" w:type="dxa"/>
          </w:tcPr>
          <w:p w14:paraId="414CB120" w14:textId="0434AED6" w:rsidR="00DF49C6" w:rsidRDefault="00DF49C6" w:rsidP="00DF49C6">
            <w:pPr>
              <w:pStyle w:val="ListParagraph"/>
              <w:numPr>
                <w:ilvl w:val="0"/>
                <w:numId w:val="1"/>
              </w:numPr>
            </w:pPr>
            <w:r>
              <w:t xml:space="preserve">Update our online Member Handbook to reflect current </w:t>
            </w:r>
            <w:r w:rsidR="00964D8D">
              <w:t>information and</w:t>
            </w:r>
            <w:r w:rsidR="000944E7">
              <w:t xml:space="preserve"> continue new member orientation events to retain members.</w:t>
            </w:r>
          </w:p>
        </w:tc>
        <w:tc>
          <w:tcPr>
            <w:tcW w:w="3235" w:type="dxa"/>
          </w:tcPr>
          <w:p w14:paraId="3633EB46" w14:textId="0E37CEA6" w:rsidR="00DF49C6" w:rsidRDefault="00003A3E" w:rsidP="00DF49C6">
            <w:r>
              <w:t>Member Services WG</w:t>
            </w:r>
            <w:r w:rsidR="00A01B7B">
              <w:t>,</w:t>
            </w:r>
            <w:r>
              <w:t xml:space="preserve"> staff</w:t>
            </w:r>
          </w:p>
        </w:tc>
        <w:tc>
          <w:tcPr>
            <w:tcW w:w="1737" w:type="dxa"/>
          </w:tcPr>
          <w:p w14:paraId="00D59D52" w14:textId="21C53600" w:rsidR="00DF49C6" w:rsidRDefault="000944E7" w:rsidP="00DF49C6">
            <w:r>
              <w:t>Semi-annually</w:t>
            </w:r>
          </w:p>
        </w:tc>
        <w:tc>
          <w:tcPr>
            <w:tcW w:w="3846" w:type="dxa"/>
          </w:tcPr>
          <w:p w14:paraId="2A5D8534" w14:textId="77777777" w:rsidR="00DF49C6" w:rsidRDefault="000944E7" w:rsidP="00DF49C6">
            <w:r>
              <w:t>Documentation of updated handbook available on our website</w:t>
            </w:r>
          </w:p>
          <w:p w14:paraId="2046A72C" w14:textId="77777777" w:rsidR="000944E7" w:rsidRDefault="000944E7" w:rsidP="00DF49C6">
            <w:r>
              <w:t>Documentation of semi-annual new member orientations.</w:t>
            </w:r>
          </w:p>
          <w:p w14:paraId="1E0111CE" w14:textId="7423EEDA" w:rsidR="000944E7" w:rsidRDefault="000944E7" w:rsidP="00DF49C6">
            <w:r>
              <w:t>Feedback f</w:t>
            </w:r>
            <w:r w:rsidR="00801E08">
              <w:t>ro</w:t>
            </w:r>
            <w:r>
              <w:t>m members attending the events</w:t>
            </w:r>
          </w:p>
        </w:tc>
      </w:tr>
      <w:tr w:rsidR="000944E7" w14:paraId="6ED8ED1D" w14:textId="77777777" w:rsidTr="00F20D0C">
        <w:tc>
          <w:tcPr>
            <w:tcW w:w="4132" w:type="dxa"/>
          </w:tcPr>
          <w:p w14:paraId="46163D7C" w14:textId="1CA62194" w:rsidR="000944E7" w:rsidRDefault="00CE08DC" w:rsidP="00DF49C6">
            <w:pPr>
              <w:pStyle w:val="ListParagraph"/>
              <w:numPr>
                <w:ilvl w:val="0"/>
                <w:numId w:val="1"/>
              </w:numPr>
            </w:pPr>
            <w:r>
              <w:t>Investigate adding video clips of classes and testimonials to the website.</w:t>
            </w:r>
          </w:p>
        </w:tc>
        <w:tc>
          <w:tcPr>
            <w:tcW w:w="3235" w:type="dxa"/>
          </w:tcPr>
          <w:p w14:paraId="5E41AA64" w14:textId="1AB22D85" w:rsidR="000944E7" w:rsidRDefault="00CE08DC" w:rsidP="00DF49C6">
            <w:r>
              <w:t>Staff, Education WG</w:t>
            </w:r>
            <w:r w:rsidR="00A01B7B">
              <w:t>,</w:t>
            </w:r>
            <w:r w:rsidR="00F82557">
              <w:t xml:space="preserve"> Technology WG</w:t>
            </w:r>
          </w:p>
        </w:tc>
        <w:tc>
          <w:tcPr>
            <w:tcW w:w="1737" w:type="dxa"/>
          </w:tcPr>
          <w:p w14:paraId="1832B132" w14:textId="6EA39112" w:rsidR="000944E7" w:rsidRDefault="00F82557" w:rsidP="00DF49C6">
            <w:r>
              <w:t>TBD by website capability</w:t>
            </w:r>
          </w:p>
        </w:tc>
        <w:tc>
          <w:tcPr>
            <w:tcW w:w="3846" w:type="dxa"/>
          </w:tcPr>
          <w:p w14:paraId="419765B9" w14:textId="189403A5" w:rsidR="000944E7" w:rsidRDefault="00964D8D" w:rsidP="00DF49C6">
            <w:r>
              <w:t>Video</w:t>
            </w:r>
            <w:r w:rsidR="00F82557">
              <w:t xml:space="preserve"> clips</w:t>
            </w:r>
            <w:r w:rsidR="00F3749E">
              <w:t xml:space="preserve"> added to the website</w:t>
            </w:r>
          </w:p>
          <w:p w14:paraId="6BC49019" w14:textId="4E64C0C9" w:rsidR="00F82557" w:rsidRDefault="00F82557" w:rsidP="00DF49C6">
            <w:r>
              <w:t>Feedback f</w:t>
            </w:r>
            <w:r w:rsidR="00801E08">
              <w:t>rom</w:t>
            </w:r>
            <w:r>
              <w:t xml:space="preserve"> viewers</w:t>
            </w:r>
          </w:p>
        </w:tc>
      </w:tr>
      <w:tr w:rsidR="00DF49C6" w14:paraId="40C30091" w14:textId="77777777" w:rsidTr="00F20D0C">
        <w:tc>
          <w:tcPr>
            <w:tcW w:w="4132" w:type="dxa"/>
          </w:tcPr>
          <w:p w14:paraId="0E89D43C" w14:textId="69A0B8AD" w:rsidR="00DF49C6" w:rsidRDefault="00DF49C6" w:rsidP="00DF49C6">
            <w:pPr>
              <w:pStyle w:val="ListParagraph"/>
              <w:numPr>
                <w:ilvl w:val="0"/>
                <w:numId w:val="1"/>
              </w:numPr>
            </w:pPr>
            <w:r>
              <w:t>Outreach to the University Alumni Association</w:t>
            </w:r>
            <w:r w:rsidR="00F82557">
              <w:t xml:space="preserve"> to increase </w:t>
            </w:r>
            <w:r w:rsidR="00F82557">
              <w:lastRenderedPageBreak/>
              <w:t>membership diversity and age range.</w:t>
            </w:r>
          </w:p>
        </w:tc>
        <w:tc>
          <w:tcPr>
            <w:tcW w:w="3235" w:type="dxa"/>
          </w:tcPr>
          <w:p w14:paraId="668DE957" w14:textId="40890D60" w:rsidR="00DF49C6" w:rsidRDefault="00003A3E" w:rsidP="00DF49C6">
            <w:r>
              <w:lastRenderedPageBreak/>
              <w:t>Executive Director</w:t>
            </w:r>
            <w:r w:rsidR="00A01B7B">
              <w:t>,</w:t>
            </w:r>
            <w:r>
              <w:t xml:space="preserve"> </w:t>
            </w:r>
          </w:p>
          <w:p w14:paraId="589FCAED" w14:textId="6CD06379" w:rsidR="00003A3E" w:rsidRDefault="00003A3E" w:rsidP="00DF49C6">
            <w:r>
              <w:t>Member Services WG</w:t>
            </w:r>
          </w:p>
        </w:tc>
        <w:tc>
          <w:tcPr>
            <w:tcW w:w="1737" w:type="dxa"/>
          </w:tcPr>
          <w:p w14:paraId="0538CABB" w14:textId="79563708" w:rsidR="00DF49C6" w:rsidRDefault="00F82557" w:rsidP="00DF49C6">
            <w:r>
              <w:t>Ongoing</w:t>
            </w:r>
          </w:p>
        </w:tc>
        <w:tc>
          <w:tcPr>
            <w:tcW w:w="3846" w:type="dxa"/>
          </w:tcPr>
          <w:p w14:paraId="6EC6193C" w14:textId="69166FB1" w:rsidR="00E344B0" w:rsidRDefault="00801E08" w:rsidP="00DF49C6">
            <w:r>
              <w:t xml:space="preserve">CSULB </w:t>
            </w:r>
            <w:r w:rsidR="00F82557">
              <w:t>Alumni members</w:t>
            </w:r>
            <w:r>
              <w:t>hip increases</w:t>
            </w:r>
            <w:r w:rsidR="00964D8D">
              <w:t xml:space="preserve"> validated in the biennial member survey</w:t>
            </w:r>
            <w:r w:rsidR="00A01B7B">
              <w:t>s</w:t>
            </w:r>
          </w:p>
        </w:tc>
      </w:tr>
      <w:tr w:rsidR="00E344B0" w14:paraId="11288DDF" w14:textId="77777777" w:rsidTr="00F20D0C">
        <w:tc>
          <w:tcPr>
            <w:tcW w:w="4132" w:type="dxa"/>
          </w:tcPr>
          <w:p w14:paraId="53D96208" w14:textId="2D53B77F" w:rsidR="00E344B0" w:rsidRDefault="00E344B0" w:rsidP="00DF49C6">
            <w:pPr>
              <w:pStyle w:val="ListParagraph"/>
              <w:numPr>
                <w:ilvl w:val="0"/>
                <w:numId w:val="1"/>
              </w:numPr>
            </w:pPr>
            <w:r>
              <w:t>Introduce Hybrid classes</w:t>
            </w:r>
          </w:p>
        </w:tc>
        <w:tc>
          <w:tcPr>
            <w:tcW w:w="3235" w:type="dxa"/>
          </w:tcPr>
          <w:p w14:paraId="01A04AD4" w14:textId="721E772B" w:rsidR="00E344B0" w:rsidRDefault="00E344B0" w:rsidP="00DF49C6">
            <w:r>
              <w:t>Executive Director, staff, Education W</w:t>
            </w:r>
            <w:r w:rsidR="00801E08">
              <w:t>G,</w:t>
            </w:r>
          </w:p>
          <w:p w14:paraId="5592C17E" w14:textId="3E274232" w:rsidR="00F82557" w:rsidRDefault="00F82557" w:rsidP="00DF49C6">
            <w:r>
              <w:t>Technology WG</w:t>
            </w:r>
          </w:p>
        </w:tc>
        <w:tc>
          <w:tcPr>
            <w:tcW w:w="1737" w:type="dxa"/>
          </w:tcPr>
          <w:p w14:paraId="7A15F0E3" w14:textId="4DF44BED" w:rsidR="00E344B0" w:rsidRDefault="00E344B0" w:rsidP="00DF49C6">
            <w:r>
              <w:t>Summer 2022 and ongoing</w:t>
            </w:r>
          </w:p>
        </w:tc>
        <w:tc>
          <w:tcPr>
            <w:tcW w:w="3846" w:type="dxa"/>
          </w:tcPr>
          <w:p w14:paraId="36C726CE" w14:textId="51D0A4B5" w:rsidR="00E344B0" w:rsidRDefault="00E344B0" w:rsidP="00DF49C6">
            <w:r>
              <w:t>Documented attendance</w:t>
            </w:r>
            <w:r w:rsidR="00F82557">
              <w:t xml:space="preserve"> at hybrid classes and feedback from participating members.</w:t>
            </w:r>
          </w:p>
        </w:tc>
      </w:tr>
    </w:tbl>
    <w:p w14:paraId="28AEDC91" w14:textId="77777777" w:rsidR="00DF49C6" w:rsidRPr="00DF49C6" w:rsidRDefault="00DF49C6" w:rsidP="00DF49C6"/>
    <w:p w14:paraId="06C3FED7" w14:textId="0540A50C" w:rsidR="00DF49C6" w:rsidRDefault="00DF49C6" w:rsidP="00DF49C6">
      <w:r w:rsidRPr="00DF49C6">
        <w:rPr>
          <w:b/>
          <w:bCs/>
        </w:rPr>
        <w:t>Objective 2:</w:t>
      </w:r>
      <w:r>
        <w:rPr>
          <w:b/>
          <w:bCs/>
        </w:rPr>
        <w:t xml:space="preserve">  </w:t>
      </w:r>
      <w:r w:rsidRPr="00DF49C6">
        <w:t>Develop a marketing strategy to enhance the diversity of our membership to better reflect our local community</w:t>
      </w:r>
    </w:p>
    <w:p w14:paraId="1C087CE7" w14:textId="77777777" w:rsidR="00E94545" w:rsidRDefault="00E94545" w:rsidP="00DF49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3325"/>
        <w:gridCol w:w="1456"/>
        <w:gridCol w:w="3949"/>
      </w:tblGrid>
      <w:tr w:rsidR="00DF49C6" w:rsidRPr="00DF49C6" w14:paraId="343D2A78" w14:textId="77777777" w:rsidTr="00AD788C">
        <w:tc>
          <w:tcPr>
            <w:tcW w:w="4220" w:type="dxa"/>
          </w:tcPr>
          <w:p w14:paraId="505D3A95" w14:textId="6B3F6A87" w:rsidR="00DF49C6" w:rsidRPr="00DF49C6" w:rsidRDefault="00DF49C6" w:rsidP="00DF49C6">
            <w:r w:rsidRPr="00DF49C6">
              <w:t>Strategies</w:t>
            </w:r>
          </w:p>
        </w:tc>
        <w:tc>
          <w:tcPr>
            <w:tcW w:w="3325" w:type="dxa"/>
          </w:tcPr>
          <w:p w14:paraId="239D4B6F" w14:textId="7F5D0637" w:rsidR="00DF49C6" w:rsidRPr="00DF49C6" w:rsidRDefault="00DF49C6" w:rsidP="00DF49C6">
            <w:r w:rsidRPr="00DF49C6">
              <w:t>Responsible Entities</w:t>
            </w:r>
          </w:p>
        </w:tc>
        <w:tc>
          <w:tcPr>
            <w:tcW w:w="1456" w:type="dxa"/>
          </w:tcPr>
          <w:p w14:paraId="6463AAFA" w14:textId="50F98707" w:rsidR="00DF49C6" w:rsidRPr="00DF49C6" w:rsidRDefault="00DF49C6" w:rsidP="00DF49C6">
            <w:r>
              <w:t>Timeline</w:t>
            </w:r>
          </w:p>
        </w:tc>
        <w:tc>
          <w:tcPr>
            <w:tcW w:w="3949" w:type="dxa"/>
          </w:tcPr>
          <w:p w14:paraId="5EA327DD" w14:textId="7C9DF216" w:rsidR="00DF49C6" w:rsidRPr="00DF49C6" w:rsidRDefault="00DF49C6" w:rsidP="00DF49C6">
            <w:r>
              <w:t>Indicators of Success</w:t>
            </w:r>
          </w:p>
        </w:tc>
      </w:tr>
      <w:tr w:rsidR="00DF49C6" w:rsidRPr="00DF49C6" w14:paraId="56A69676" w14:textId="77777777" w:rsidTr="00AD788C">
        <w:tc>
          <w:tcPr>
            <w:tcW w:w="4220" w:type="dxa"/>
          </w:tcPr>
          <w:p w14:paraId="299307A0" w14:textId="595B4298" w:rsidR="00DF49C6" w:rsidRPr="00DF49C6" w:rsidRDefault="00DF49C6" w:rsidP="00DF49C6">
            <w:pPr>
              <w:pStyle w:val="ListParagraph"/>
              <w:numPr>
                <w:ilvl w:val="0"/>
                <w:numId w:val="2"/>
              </w:numPr>
            </w:pPr>
            <w:r>
              <w:t>Create</w:t>
            </w:r>
            <w:r w:rsidR="00F82557">
              <w:t xml:space="preserve"> a</w:t>
            </w:r>
            <w:r>
              <w:t xml:space="preserve"> target</w:t>
            </w:r>
            <w:r w:rsidR="00EF6439">
              <w:t>ed</w:t>
            </w:r>
            <w:r>
              <w:t xml:space="preserve"> market</w:t>
            </w:r>
            <w:r w:rsidR="004372FF">
              <w:t>ing plan to include resources that reflect our diverse demographic</w:t>
            </w:r>
            <w:r w:rsidR="00801E08">
              <w:t xml:space="preserve"> </w:t>
            </w:r>
            <w:r w:rsidR="00F3749E">
              <w:t>based</w:t>
            </w:r>
            <w:r w:rsidR="00F75555">
              <w:t xml:space="preserve"> in part on</w:t>
            </w:r>
            <w:r w:rsidR="00AD788C">
              <w:t xml:space="preserve"> meetings and focus groups with</w:t>
            </w:r>
            <w:r w:rsidR="00801E08">
              <w:t xml:space="preserve"> target</w:t>
            </w:r>
            <w:r w:rsidR="00F75555">
              <w:t>ed</w:t>
            </w:r>
            <w:r w:rsidR="00801E08">
              <w:t xml:space="preserve"> group</w:t>
            </w:r>
            <w:r w:rsidR="00AD788C">
              <w:t xml:space="preserve"> members.</w:t>
            </w:r>
            <w:r w:rsidR="004372FF">
              <w:t xml:space="preserve"> </w:t>
            </w:r>
          </w:p>
        </w:tc>
        <w:tc>
          <w:tcPr>
            <w:tcW w:w="3325" w:type="dxa"/>
          </w:tcPr>
          <w:p w14:paraId="08984A4A" w14:textId="5E9B0BF6" w:rsidR="00DF49C6" w:rsidRPr="00DF49C6" w:rsidRDefault="00EF6439" w:rsidP="00DF49C6">
            <w:r>
              <w:t>Marketing &amp; PR WG, Governing Council, staff, Executive Director</w:t>
            </w:r>
          </w:p>
        </w:tc>
        <w:tc>
          <w:tcPr>
            <w:tcW w:w="1456" w:type="dxa"/>
          </w:tcPr>
          <w:p w14:paraId="55669F18" w14:textId="7D56699D" w:rsidR="00DF49C6" w:rsidRPr="00DF49C6" w:rsidRDefault="00EF6439" w:rsidP="00DF49C6">
            <w:r>
              <w:t>Summer plan development</w:t>
            </w:r>
            <w:r w:rsidR="00801E08">
              <w:t xml:space="preserve"> </w:t>
            </w:r>
            <w:r>
              <w:t>for initiation Fall 2022</w:t>
            </w:r>
          </w:p>
        </w:tc>
        <w:tc>
          <w:tcPr>
            <w:tcW w:w="3949" w:type="dxa"/>
          </w:tcPr>
          <w:p w14:paraId="2D36C98A" w14:textId="68904575" w:rsidR="00EF6439" w:rsidRDefault="00EF6439" w:rsidP="00DF49C6">
            <w:r>
              <w:t>Completion of the plan</w:t>
            </w:r>
            <w:r w:rsidR="00AD788C">
              <w:t xml:space="preserve"> and implementation with a minimum of two </w:t>
            </w:r>
            <w:r w:rsidR="00F75555">
              <w:t xml:space="preserve">diverse </w:t>
            </w:r>
            <w:r w:rsidR="00AD788C">
              <w:t>communities</w:t>
            </w:r>
            <w:r w:rsidR="00801E08">
              <w:t xml:space="preserve"> by 2024</w:t>
            </w:r>
            <w:r w:rsidR="00AD788C">
              <w:t>.</w:t>
            </w:r>
          </w:p>
          <w:p w14:paraId="5CF24DFC" w14:textId="481AD2C0" w:rsidR="00DF49C6" w:rsidRPr="00DF49C6" w:rsidRDefault="00DF49C6" w:rsidP="00DF49C6"/>
        </w:tc>
      </w:tr>
      <w:tr w:rsidR="00DF49C6" w:rsidRPr="00DF49C6" w14:paraId="3645FA75" w14:textId="77777777" w:rsidTr="00034DD4">
        <w:trPr>
          <w:cantSplit/>
        </w:trPr>
        <w:tc>
          <w:tcPr>
            <w:tcW w:w="4220" w:type="dxa"/>
          </w:tcPr>
          <w:p w14:paraId="5BAB95A3" w14:textId="1CC7B7F0" w:rsidR="00DF49C6" w:rsidRDefault="00AD788C" w:rsidP="00DF49C6">
            <w:pPr>
              <w:pStyle w:val="ListParagraph"/>
              <w:numPr>
                <w:ilvl w:val="0"/>
                <w:numId w:val="2"/>
              </w:numPr>
            </w:pPr>
            <w:r>
              <w:t>Create</w:t>
            </w:r>
            <w:r w:rsidR="00FA364C">
              <w:t xml:space="preserve"> dialogue about diversity issues</w:t>
            </w:r>
            <w:r>
              <w:t xml:space="preserve"> </w:t>
            </w:r>
            <w:r w:rsidR="00FA364C">
              <w:t>though delivery of</w:t>
            </w:r>
            <w:r w:rsidR="00DF49C6">
              <w:t xml:space="preserve"> at least one </w:t>
            </w:r>
            <w:r w:rsidR="00FA364C">
              <w:t xml:space="preserve">OLLI </w:t>
            </w:r>
            <w:r w:rsidR="00DF49C6">
              <w:t>class that includes or presents a diversity-related topic</w:t>
            </w:r>
            <w:r w:rsidR="00A01B7B">
              <w:t>.</w:t>
            </w:r>
          </w:p>
        </w:tc>
        <w:tc>
          <w:tcPr>
            <w:tcW w:w="3325" w:type="dxa"/>
          </w:tcPr>
          <w:p w14:paraId="6098880C" w14:textId="79A3AB58" w:rsidR="00DF49C6" w:rsidRPr="00DF49C6" w:rsidRDefault="004F16CD" w:rsidP="00DF49C6">
            <w:r>
              <w:t>Education W</w:t>
            </w:r>
            <w:r w:rsidR="00FA364C">
              <w:t>G</w:t>
            </w:r>
          </w:p>
        </w:tc>
        <w:tc>
          <w:tcPr>
            <w:tcW w:w="1456" w:type="dxa"/>
          </w:tcPr>
          <w:p w14:paraId="56A81B89" w14:textId="3A676800" w:rsidR="00DF49C6" w:rsidRPr="00DF49C6" w:rsidRDefault="00B53B9A" w:rsidP="00DF49C6">
            <w:r>
              <w:t>2023 and ongoing</w:t>
            </w:r>
          </w:p>
        </w:tc>
        <w:tc>
          <w:tcPr>
            <w:tcW w:w="3949" w:type="dxa"/>
          </w:tcPr>
          <w:p w14:paraId="0A35352F" w14:textId="4360C3C3" w:rsidR="00DF49C6" w:rsidRPr="00DF49C6" w:rsidRDefault="004F16CD" w:rsidP="00DF49C6">
            <w:r>
              <w:t xml:space="preserve">Class </w:t>
            </w:r>
            <w:r w:rsidR="00FA364C">
              <w:t>delivered and feedback collected and reviewed</w:t>
            </w:r>
          </w:p>
        </w:tc>
      </w:tr>
      <w:tr w:rsidR="00DF49C6" w:rsidRPr="00DF49C6" w14:paraId="7725987C" w14:textId="77777777" w:rsidTr="00AD788C">
        <w:tc>
          <w:tcPr>
            <w:tcW w:w="4220" w:type="dxa"/>
          </w:tcPr>
          <w:p w14:paraId="3B32255C" w14:textId="5F834299" w:rsidR="00DF49C6" w:rsidRDefault="004F16CD" w:rsidP="00DF49C6">
            <w:pPr>
              <w:pStyle w:val="ListParagraph"/>
              <w:numPr>
                <w:ilvl w:val="0"/>
                <w:numId w:val="2"/>
              </w:numPr>
            </w:pPr>
            <w:r>
              <w:t>Establish an</w:t>
            </w:r>
            <w:r w:rsidR="00D845B7">
              <w:t xml:space="preserve"> off-site venue within</w:t>
            </w:r>
            <w:r>
              <w:t xml:space="preserve"> our</w:t>
            </w:r>
            <w:r w:rsidR="00D845B7">
              <w:t xml:space="preserve"> diverse local communities</w:t>
            </w:r>
          </w:p>
        </w:tc>
        <w:tc>
          <w:tcPr>
            <w:tcW w:w="3325" w:type="dxa"/>
          </w:tcPr>
          <w:p w14:paraId="0DD00E32" w14:textId="0864227B" w:rsidR="00DF49C6" w:rsidRPr="00DF49C6" w:rsidRDefault="004F16CD" w:rsidP="00DF49C6">
            <w:r>
              <w:t>Executive Director, Governing Council, Staff</w:t>
            </w:r>
          </w:p>
        </w:tc>
        <w:tc>
          <w:tcPr>
            <w:tcW w:w="1456" w:type="dxa"/>
          </w:tcPr>
          <w:p w14:paraId="01BD4A7E" w14:textId="424DCB66" w:rsidR="00DF49C6" w:rsidRPr="00DF49C6" w:rsidRDefault="00B53B9A" w:rsidP="00DF49C6">
            <w:r>
              <w:t>2023 and ongoing</w:t>
            </w:r>
          </w:p>
        </w:tc>
        <w:tc>
          <w:tcPr>
            <w:tcW w:w="3949" w:type="dxa"/>
          </w:tcPr>
          <w:p w14:paraId="55DF6B56" w14:textId="6DFD55D1" w:rsidR="00DF49C6" w:rsidRPr="00DF49C6" w:rsidRDefault="004F16CD" w:rsidP="00DF49C6">
            <w:r>
              <w:t xml:space="preserve">A minimum of one venue established within our diverse local </w:t>
            </w:r>
            <w:r w:rsidR="007346D2">
              <w:t>communities</w:t>
            </w:r>
          </w:p>
        </w:tc>
      </w:tr>
    </w:tbl>
    <w:p w14:paraId="321F08FE" w14:textId="77777777" w:rsidR="00DF49C6" w:rsidRPr="00DF49C6" w:rsidRDefault="00DF49C6" w:rsidP="00DF49C6">
      <w:pPr>
        <w:rPr>
          <w:b/>
          <w:bCs/>
        </w:rPr>
      </w:pPr>
    </w:p>
    <w:sectPr w:rsidR="00DF49C6" w:rsidRPr="00DF49C6" w:rsidSect="001E5E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1B564" w14:textId="77777777" w:rsidR="00C06EB5" w:rsidRDefault="00C06EB5" w:rsidP="009E6A76">
      <w:r>
        <w:separator/>
      </w:r>
    </w:p>
  </w:endnote>
  <w:endnote w:type="continuationSeparator" w:id="0">
    <w:p w14:paraId="68F23B34" w14:textId="77777777" w:rsidR="00C06EB5" w:rsidRDefault="00C06EB5" w:rsidP="009E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52839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D4AF3" w14:textId="1C3D95B9" w:rsidR="001E5EBA" w:rsidRDefault="001E5EBA" w:rsidP="004965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D008D8" w14:textId="77777777" w:rsidR="009E6A76" w:rsidRDefault="009E6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315072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3D244A" w14:textId="550A78E0" w:rsidR="001E5EBA" w:rsidRDefault="001E5EBA" w:rsidP="004965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94F484" w14:textId="5C5FADE5" w:rsidR="009E6A76" w:rsidRDefault="009E6A76">
    <w:pPr>
      <w:pStyle w:val="Footer"/>
    </w:pPr>
    <w:r>
      <w:t>Strategic Plan for Membership 2022-2024</w:t>
    </w:r>
    <w:r>
      <w:ptab w:relativeTo="margin" w:alignment="center" w:leader="none"/>
    </w:r>
    <w:r w:rsidR="001E5EBA">
      <w:t>1</w:t>
    </w:r>
    <w:r>
      <w:ptab w:relativeTo="margin" w:alignment="right" w:leader="none"/>
    </w:r>
    <w:r>
      <w:t>OLLI @ CSULB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78F7E" w14:textId="77777777" w:rsidR="009E6A76" w:rsidRDefault="009E6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6DD97" w14:textId="77777777" w:rsidR="00C06EB5" w:rsidRDefault="00C06EB5" w:rsidP="009E6A76">
      <w:r>
        <w:separator/>
      </w:r>
    </w:p>
  </w:footnote>
  <w:footnote w:type="continuationSeparator" w:id="0">
    <w:p w14:paraId="47873871" w14:textId="77777777" w:rsidR="00C06EB5" w:rsidRDefault="00C06EB5" w:rsidP="009E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2202" w14:textId="77777777" w:rsidR="009E6A76" w:rsidRDefault="009E6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7504" w14:textId="77777777" w:rsidR="009E6A76" w:rsidRDefault="009E6A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23673" w14:textId="77777777" w:rsidR="009E6A76" w:rsidRDefault="009E6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F1B25"/>
    <w:multiLevelType w:val="hybridMultilevel"/>
    <w:tmpl w:val="A23C5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F11D0"/>
    <w:multiLevelType w:val="hybridMultilevel"/>
    <w:tmpl w:val="995A9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C6"/>
    <w:rsid w:val="00003A3E"/>
    <w:rsid w:val="00034DD4"/>
    <w:rsid w:val="00042354"/>
    <w:rsid w:val="00065C4A"/>
    <w:rsid w:val="000944E7"/>
    <w:rsid w:val="00114E4A"/>
    <w:rsid w:val="00115F87"/>
    <w:rsid w:val="001E5EBA"/>
    <w:rsid w:val="00275DBF"/>
    <w:rsid w:val="00297F8E"/>
    <w:rsid w:val="002E5EF7"/>
    <w:rsid w:val="003120BE"/>
    <w:rsid w:val="003E2EA6"/>
    <w:rsid w:val="004372FF"/>
    <w:rsid w:val="004F16CD"/>
    <w:rsid w:val="007346D2"/>
    <w:rsid w:val="007E36C5"/>
    <w:rsid w:val="00801E08"/>
    <w:rsid w:val="0081722A"/>
    <w:rsid w:val="0093692C"/>
    <w:rsid w:val="00964D8D"/>
    <w:rsid w:val="009E0548"/>
    <w:rsid w:val="009E6A76"/>
    <w:rsid w:val="00A01B7B"/>
    <w:rsid w:val="00AD788C"/>
    <w:rsid w:val="00B53B9A"/>
    <w:rsid w:val="00C06EB5"/>
    <w:rsid w:val="00CB38FB"/>
    <w:rsid w:val="00CD538E"/>
    <w:rsid w:val="00CE08DC"/>
    <w:rsid w:val="00D4224E"/>
    <w:rsid w:val="00D845B7"/>
    <w:rsid w:val="00DA7BAC"/>
    <w:rsid w:val="00DF49C6"/>
    <w:rsid w:val="00DF64CD"/>
    <w:rsid w:val="00E344B0"/>
    <w:rsid w:val="00E94545"/>
    <w:rsid w:val="00EA5646"/>
    <w:rsid w:val="00EF6439"/>
    <w:rsid w:val="00F20D0C"/>
    <w:rsid w:val="00F3749E"/>
    <w:rsid w:val="00F47C8B"/>
    <w:rsid w:val="00F75555"/>
    <w:rsid w:val="00F82557"/>
    <w:rsid w:val="00FA364C"/>
    <w:rsid w:val="00FB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EE7D"/>
  <w15:chartTrackingRefBased/>
  <w15:docId w15:val="{E521B1FC-5E1C-3743-A27A-2A3342B3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DB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9C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EA5646"/>
  </w:style>
  <w:style w:type="paragraph" w:styleId="Header">
    <w:name w:val="header"/>
    <w:basedOn w:val="Normal"/>
    <w:link w:val="HeaderChar"/>
    <w:uiPriority w:val="99"/>
    <w:unhideWhenUsed/>
    <w:rsid w:val="009E6A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A7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E6A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A7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E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C8617ED168B469953D750A3FAEDBD" ma:contentTypeVersion="17" ma:contentTypeDescription="Create a new document." ma:contentTypeScope="" ma:versionID="363ce00f8257134b2962923a1ad2b8ff">
  <xsd:schema xmlns:xsd="http://www.w3.org/2001/XMLSchema" xmlns:xs="http://www.w3.org/2001/XMLSchema" xmlns:p="http://schemas.microsoft.com/office/2006/metadata/properties" xmlns:ns3="ac65fce3-632c-4197-8d82-5eba0372394d" xmlns:ns4="f607ccd8-04c4-4408-a243-3f1953924061" targetNamespace="http://schemas.microsoft.com/office/2006/metadata/properties" ma:root="true" ma:fieldsID="0f0362b9eee6e0472813de83b9bd17cb" ns3:_="" ns4:_="">
    <xsd:import namespace="ac65fce3-632c-4197-8d82-5eba0372394d"/>
    <xsd:import namespace="f607ccd8-04c4-4408-a243-3f1953924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fce3-632c-4197-8d82-5eba03723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7ccd8-04c4-4408-a243-3f1953924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65fce3-632c-4197-8d82-5eba0372394d" xsi:nil="true"/>
  </documentManagement>
</p:properties>
</file>

<file path=customXml/itemProps1.xml><?xml version="1.0" encoding="utf-8"?>
<ds:datastoreItem xmlns:ds="http://schemas.openxmlformats.org/officeDocument/2006/customXml" ds:itemID="{7B494151-1950-409E-A68F-F1D5D7B99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5fce3-632c-4197-8d82-5eba0372394d"/>
    <ds:schemaRef ds:uri="f607ccd8-04c4-4408-a243-3f1953924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551B2-47CB-4C02-BA39-EFBAC9C77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41975-45A4-464D-ABBC-2F7B2CB8DEA9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f607ccd8-04c4-4408-a243-3f1953924061"/>
    <ds:schemaRef ds:uri="ac65fce3-632c-4197-8d82-5eba037239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White</dc:creator>
  <cp:keywords/>
  <dc:description/>
  <cp:lastModifiedBy>Patti LaPlace</cp:lastModifiedBy>
  <cp:revision>2</cp:revision>
  <dcterms:created xsi:type="dcterms:W3CDTF">2023-11-13T19:53:00Z</dcterms:created>
  <dcterms:modified xsi:type="dcterms:W3CDTF">2023-11-13T19:53:00Z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0x010100755C8617ED168B469953D750A3FAEDBD</vt:lpwstr>
  </property>
</Properties>
</file>