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10" w:rsidRPr="006E0607" w:rsidRDefault="005E7C10" w:rsidP="005E7C10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E0607">
        <w:rPr>
          <w:rFonts w:ascii="Times New Roman" w:eastAsia="Times New Roman" w:hAnsi="Times New Roman"/>
          <w:b/>
          <w:bCs/>
          <w:kern w:val="32"/>
          <w:sz w:val="24"/>
          <w:szCs w:val="24"/>
        </w:rPr>
        <w:t>STUDENT FEE ADVISORY COMMITTEE</w:t>
      </w:r>
    </w:p>
    <w:p w:rsidR="005E7C10" w:rsidRPr="006E0607" w:rsidRDefault="005E7C10" w:rsidP="005E7C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E0607">
        <w:rPr>
          <w:rFonts w:ascii="Times New Roman" w:hAnsi="Times New Roman"/>
          <w:sz w:val="24"/>
          <w:szCs w:val="24"/>
        </w:rPr>
        <w:t>201</w:t>
      </w:r>
      <w:r w:rsidR="00F8331F" w:rsidRPr="006E0607">
        <w:rPr>
          <w:rFonts w:ascii="Times New Roman" w:hAnsi="Times New Roman"/>
          <w:sz w:val="24"/>
          <w:szCs w:val="24"/>
        </w:rPr>
        <w:t>4</w:t>
      </w:r>
      <w:r w:rsidRPr="006E0607">
        <w:rPr>
          <w:rFonts w:ascii="Times New Roman" w:hAnsi="Times New Roman"/>
          <w:sz w:val="24"/>
          <w:szCs w:val="24"/>
        </w:rPr>
        <w:t>-201</w:t>
      </w:r>
      <w:r w:rsidR="00F8331F" w:rsidRPr="006E0607">
        <w:rPr>
          <w:rFonts w:ascii="Times New Roman" w:hAnsi="Times New Roman"/>
          <w:sz w:val="24"/>
          <w:szCs w:val="24"/>
        </w:rPr>
        <w:t>5</w:t>
      </w:r>
      <w:r w:rsidRPr="006E0607">
        <w:rPr>
          <w:rFonts w:ascii="Times New Roman" w:hAnsi="Times New Roman"/>
          <w:sz w:val="24"/>
          <w:szCs w:val="24"/>
        </w:rPr>
        <w:t xml:space="preserve"> Academic Year</w:t>
      </w:r>
    </w:p>
    <w:p w:rsidR="005E7C10" w:rsidRPr="006E0607" w:rsidRDefault="005E7C10" w:rsidP="005E7C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E0607">
        <w:rPr>
          <w:rFonts w:ascii="Times New Roman" w:hAnsi="Times New Roman"/>
          <w:sz w:val="24"/>
          <w:szCs w:val="24"/>
        </w:rPr>
        <w:t>Meeting #</w:t>
      </w:r>
      <w:r w:rsidR="00E23F54">
        <w:rPr>
          <w:rFonts w:ascii="Times New Roman" w:hAnsi="Times New Roman"/>
          <w:sz w:val="24"/>
          <w:szCs w:val="24"/>
        </w:rPr>
        <w:t>4</w:t>
      </w:r>
    </w:p>
    <w:p w:rsidR="005E7C10" w:rsidRPr="006E0607" w:rsidRDefault="00A9796B" w:rsidP="005E7C1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7F0846" w:rsidRPr="006E0607">
        <w:rPr>
          <w:rFonts w:ascii="Times New Roman" w:hAnsi="Times New Roman"/>
          <w:sz w:val="24"/>
          <w:szCs w:val="24"/>
        </w:rPr>
        <w:t xml:space="preserve">, </w:t>
      </w:r>
      <w:r w:rsidR="00E23F54">
        <w:rPr>
          <w:rFonts w:ascii="Times New Roman" w:hAnsi="Times New Roman"/>
          <w:sz w:val="24"/>
          <w:szCs w:val="24"/>
        </w:rPr>
        <w:t>April 10</w:t>
      </w:r>
      <w:r w:rsidR="005E7C10" w:rsidRPr="006E0607">
        <w:rPr>
          <w:rFonts w:ascii="Times New Roman" w:hAnsi="Times New Roman"/>
          <w:sz w:val="24"/>
          <w:szCs w:val="24"/>
        </w:rPr>
        <w:t>, 201</w:t>
      </w:r>
      <w:r w:rsidR="00CC06A3">
        <w:rPr>
          <w:rFonts w:ascii="Times New Roman" w:hAnsi="Times New Roman"/>
          <w:sz w:val="24"/>
          <w:szCs w:val="24"/>
        </w:rPr>
        <w:t>5</w:t>
      </w:r>
    </w:p>
    <w:p w:rsidR="005E7C10" w:rsidRPr="006E0607" w:rsidRDefault="00A9796B" w:rsidP="005E7C10">
      <w:pPr>
        <w:tabs>
          <w:tab w:val="center" w:pos="5580"/>
          <w:tab w:val="left" w:pos="795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</w:t>
      </w:r>
      <w:r w:rsidR="005E7C10" w:rsidRPr="006E0607">
        <w:rPr>
          <w:rFonts w:ascii="Times New Roman" w:hAnsi="Times New Roman"/>
          <w:sz w:val="24"/>
          <w:szCs w:val="24"/>
        </w:rPr>
        <w:t xml:space="preserve"> a.m., </w:t>
      </w:r>
      <w:r>
        <w:rPr>
          <w:rFonts w:ascii="Times New Roman" w:hAnsi="Times New Roman"/>
          <w:sz w:val="24"/>
          <w:szCs w:val="24"/>
        </w:rPr>
        <w:t>USU 205</w:t>
      </w:r>
    </w:p>
    <w:p w:rsidR="005E7C10" w:rsidRPr="006E0607" w:rsidRDefault="005E7C10" w:rsidP="005E7C10">
      <w:pPr>
        <w:ind w:left="360"/>
        <w:rPr>
          <w:rFonts w:ascii="Times New Roman" w:hAnsi="Times New Roman"/>
          <w:sz w:val="24"/>
          <w:szCs w:val="24"/>
        </w:rPr>
      </w:pPr>
    </w:p>
    <w:p w:rsidR="005E7C10" w:rsidRPr="006E0607" w:rsidRDefault="005E7C10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Members Present: </w:t>
      </w:r>
      <w:r w:rsidR="007F0846"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Carmen 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>Ta</w:t>
      </w:r>
      <w:r w:rsidR="007F0846" w:rsidRPr="006E0607">
        <w:rPr>
          <w:rFonts w:ascii="Times New Roman" w:eastAsia="Times New Roman" w:hAnsi="Times New Roman"/>
          <w:bCs/>
          <w:iCs/>
          <w:sz w:val="24"/>
          <w:szCs w:val="24"/>
        </w:rPr>
        <w:t>ylor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 (chair), </w:t>
      </w:r>
      <w:proofErr w:type="spellStart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Baghdassarian</w:t>
      </w:r>
      <w:proofErr w:type="spellEnd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="00D72E4B">
        <w:rPr>
          <w:rFonts w:ascii="Times New Roman" w:eastAsia="Times New Roman" w:hAnsi="Times New Roman"/>
          <w:bCs/>
          <w:iCs/>
          <w:sz w:val="24"/>
          <w:szCs w:val="24"/>
        </w:rPr>
        <w:t xml:space="preserve">Griswold, Miriam Hernandez, </w:t>
      </w:r>
      <w:r w:rsid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Jenkins, </w:t>
      </w:r>
      <w:proofErr w:type="spellStart"/>
      <w:r w:rsidR="00624CC0">
        <w:rPr>
          <w:rFonts w:ascii="Times New Roman" w:eastAsia="Times New Roman" w:hAnsi="Times New Roman"/>
          <w:bCs/>
          <w:iCs/>
          <w:sz w:val="24"/>
          <w:szCs w:val="24"/>
        </w:rPr>
        <w:t>Lendrum</w:t>
      </w:r>
      <w:proofErr w:type="spellEnd"/>
      <w:r w:rsidR="00624CC0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4A75E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7F0846" w:rsidRPr="006E0607">
        <w:rPr>
          <w:rFonts w:ascii="Times New Roman" w:eastAsia="Times New Roman" w:hAnsi="Times New Roman"/>
          <w:bCs/>
          <w:iCs/>
          <w:sz w:val="24"/>
          <w:szCs w:val="24"/>
        </w:rPr>
        <w:t>Phillips</w:t>
      </w:r>
      <w:r w:rsidR="00D72E4B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gramStart"/>
      <w:r w:rsidR="00D72E4B">
        <w:rPr>
          <w:rFonts w:ascii="Times New Roman" w:eastAsia="Times New Roman" w:hAnsi="Times New Roman"/>
          <w:bCs/>
          <w:iCs/>
          <w:sz w:val="24"/>
          <w:szCs w:val="24"/>
        </w:rPr>
        <w:t>Sharon</w:t>
      </w:r>
      <w:proofErr w:type="gramEnd"/>
      <w:r w:rsidR="00D72E4B">
        <w:rPr>
          <w:rFonts w:ascii="Times New Roman" w:eastAsia="Times New Roman" w:hAnsi="Times New Roman"/>
          <w:bCs/>
          <w:iCs/>
          <w:sz w:val="24"/>
          <w:szCs w:val="24"/>
        </w:rPr>
        <w:t xml:space="preserve"> Taylor</w:t>
      </w:r>
    </w:p>
    <w:p w:rsidR="007F0846" w:rsidRPr="006E0607" w:rsidRDefault="007F0846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10AC4" w:rsidRDefault="005E7C10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Members Absent: </w:t>
      </w:r>
      <w:r w:rsidR="004A75E0">
        <w:rPr>
          <w:rFonts w:ascii="Times New Roman" w:eastAsia="Times New Roman" w:hAnsi="Times New Roman"/>
          <w:bCs/>
          <w:iCs/>
          <w:sz w:val="24"/>
          <w:szCs w:val="24"/>
        </w:rPr>
        <w:t xml:space="preserve">Clark, </w:t>
      </w:r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Hata,</w:t>
      </w:r>
      <w:r w:rsidR="002C170D">
        <w:rPr>
          <w:rFonts w:ascii="Times New Roman" w:eastAsia="Times New Roman" w:hAnsi="Times New Roman"/>
          <w:bCs/>
          <w:iCs/>
          <w:sz w:val="24"/>
          <w:szCs w:val="24"/>
        </w:rPr>
        <w:t xml:space="preserve"> Ibarra</w:t>
      </w:r>
      <w:r w:rsidR="00624CC0">
        <w:rPr>
          <w:rFonts w:ascii="Times New Roman" w:eastAsia="Times New Roman" w:hAnsi="Times New Roman"/>
          <w:bCs/>
          <w:iCs/>
          <w:sz w:val="24"/>
          <w:szCs w:val="24"/>
        </w:rPr>
        <w:t>, Miles</w:t>
      </w:r>
    </w:p>
    <w:p w:rsidR="007F0846" w:rsidRPr="006E0607" w:rsidRDefault="00210AC4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5E7C10" w:rsidRDefault="005E7C10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>Staff Attendees: Eckhous, Fugatt,</w:t>
      </w:r>
      <w:r w:rsidR="00501702">
        <w:rPr>
          <w:rFonts w:ascii="Times New Roman" w:eastAsia="Times New Roman" w:hAnsi="Times New Roman"/>
          <w:bCs/>
          <w:iCs/>
          <w:sz w:val="24"/>
          <w:szCs w:val="24"/>
        </w:rPr>
        <w:t xml:space="preserve"> Hernandez,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210AC4">
        <w:rPr>
          <w:rFonts w:ascii="Times New Roman" w:eastAsia="Times New Roman" w:hAnsi="Times New Roman"/>
          <w:bCs/>
          <w:iCs/>
          <w:sz w:val="24"/>
          <w:szCs w:val="24"/>
        </w:rPr>
        <w:t xml:space="preserve">and 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>Williams</w:t>
      </w:r>
    </w:p>
    <w:p w:rsidR="00D72E4B" w:rsidRDefault="00D72E4B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F0846" w:rsidRPr="006E0607" w:rsidRDefault="00D72E4B" w:rsidP="00462F29">
      <w:pPr>
        <w:keepNext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Guest: </w:t>
      </w:r>
      <w:r w:rsidR="004A75E0">
        <w:rPr>
          <w:rFonts w:ascii="Times New Roman" w:eastAsia="Times New Roman" w:hAnsi="Times New Roman"/>
          <w:bCs/>
          <w:iCs/>
          <w:sz w:val="24"/>
          <w:szCs w:val="24"/>
        </w:rPr>
        <w:t xml:space="preserve">Dr. Robert Francis, Wendy Lewis,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Don Penrod</w:t>
      </w:r>
      <w:r w:rsidR="004A75E0">
        <w:rPr>
          <w:rFonts w:ascii="Times New Roman" w:eastAsia="Times New Roman" w:hAnsi="Times New Roman"/>
          <w:bCs/>
          <w:iCs/>
          <w:sz w:val="24"/>
          <w:szCs w:val="24"/>
        </w:rPr>
        <w:t>, Henry Wu</w:t>
      </w:r>
    </w:p>
    <w:p w:rsidR="006A003A" w:rsidRPr="006E0607" w:rsidRDefault="006A003A" w:rsidP="006A003A">
      <w:pPr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F0846" w:rsidRDefault="005E7C10" w:rsidP="005C5CDF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hAnsi="Times New Roman"/>
          <w:iCs/>
          <w:sz w:val="24"/>
          <w:szCs w:val="24"/>
          <w:u w:val="single"/>
        </w:rPr>
        <w:t>Welcome and Introductions</w:t>
      </w:r>
      <w:r w:rsidRPr="006E0607">
        <w:rPr>
          <w:rFonts w:ascii="Times New Roman" w:hAnsi="Times New Roman"/>
          <w:iCs/>
          <w:sz w:val="24"/>
          <w:szCs w:val="24"/>
        </w:rPr>
        <w:t xml:space="preserve">. </w:t>
      </w:r>
      <w:r w:rsidR="007F0846" w:rsidRPr="006E0607">
        <w:rPr>
          <w:rFonts w:ascii="Times New Roman" w:hAnsi="Times New Roman"/>
          <w:iCs/>
          <w:sz w:val="24"/>
          <w:szCs w:val="24"/>
        </w:rPr>
        <w:t xml:space="preserve">Vice President Carmen Taylor, 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chair of the committee, called the meeting to order at </w:t>
      </w:r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8:</w:t>
      </w:r>
      <w:r w:rsidR="002C170D"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D72E4B"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 am and </w:t>
      </w:r>
      <w:r w:rsidR="002C170D">
        <w:rPr>
          <w:rFonts w:ascii="Times New Roman" w:eastAsia="Times New Roman" w:hAnsi="Times New Roman"/>
          <w:bCs/>
          <w:iCs/>
          <w:sz w:val="24"/>
          <w:szCs w:val="24"/>
        </w:rPr>
        <w:t xml:space="preserve">welcomed the committee members.  Committee members introduced themselves.    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210AC4" w:rsidRPr="00210AC4" w:rsidRDefault="00210AC4" w:rsidP="00210AC4">
      <w:pPr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43490" w:rsidRPr="00F73A91" w:rsidRDefault="007F0846" w:rsidP="005C5CDF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bCs/>
          <w:iCs/>
          <w:sz w:val="24"/>
          <w:szCs w:val="24"/>
        </w:rPr>
      </w:pPr>
      <w:r w:rsidRPr="00F73A91">
        <w:rPr>
          <w:rFonts w:ascii="Times New Roman" w:hAnsi="Times New Roman"/>
          <w:iCs/>
          <w:sz w:val="24"/>
          <w:szCs w:val="24"/>
          <w:u w:val="single"/>
        </w:rPr>
        <w:t>Approval of Agenda and Minutes.</w:t>
      </w:r>
      <w:r w:rsidRPr="00F73A91">
        <w:rPr>
          <w:rFonts w:ascii="Times New Roman" w:hAnsi="Times New Roman"/>
          <w:iCs/>
          <w:sz w:val="24"/>
          <w:szCs w:val="24"/>
        </w:rPr>
        <w:t xml:space="preserve">  </w:t>
      </w:r>
      <w:r w:rsidRPr="00F73A91">
        <w:rPr>
          <w:rFonts w:ascii="Times New Roman" w:hAnsi="Times New Roman"/>
          <w:sz w:val="24"/>
          <w:szCs w:val="24"/>
        </w:rPr>
        <w:t xml:space="preserve">The committee reviewed the minutes of the </w:t>
      </w:r>
      <w:r w:rsidR="004A75E0">
        <w:rPr>
          <w:rFonts w:ascii="Times New Roman" w:hAnsi="Times New Roman"/>
          <w:sz w:val="24"/>
          <w:szCs w:val="24"/>
        </w:rPr>
        <w:t>March 06</w:t>
      </w:r>
      <w:r w:rsidR="002C170D">
        <w:rPr>
          <w:rFonts w:ascii="Times New Roman" w:hAnsi="Times New Roman"/>
          <w:sz w:val="24"/>
          <w:szCs w:val="24"/>
        </w:rPr>
        <w:t xml:space="preserve">, </w:t>
      </w:r>
      <w:r w:rsidR="00210AC4">
        <w:rPr>
          <w:rFonts w:ascii="Times New Roman" w:hAnsi="Times New Roman"/>
          <w:sz w:val="24"/>
          <w:szCs w:val="24"/>
        </w:rPr>
        <w:t>201</w:t>
      </w:r>
      <w:r w:rsidR="004A75E0">
        <w:rPr>
          <w:rFonts w:ascii="Times New Roman" w:hAnsi="Times New Roman"/>
          <w:sz w:val="24"/>
          <w:szCs w:val="24"/>
        </w:rPr>
        <w:t>5</w:t>
      </w:r>
      <w:r w:rsidR="00210AC4">
        <w:rPr>
          <w:rFonts w:ascii="Times New Roman" w:hAnsi="Times New Roman"/>
          <w:sz w:val="24"/>
          <w:szCs w:val="24"/>
        </w:rPr>
        <w:t xml:space="preserve"> meeting.  </w:t>
      </w:r>
      <w:r w:rsidR="004A75E0">
        <w:rPr>
          <w:rFonts w:ascii="Times New Roman" w:hAnsi="Times New Roman"/>
          <w:sz w:val="24"/>
          <w:szCs w:val="24"/>
        </w:rPr>
        <w:t>Minut</w:t>
      </w:r>
      <w:r w:rsidR="007D3A14">
        <w:rPr>
          <w:rFonts w:ascii="Times New Roman" w:hAnsi="Times New Roman"/>
          <w:sz w:val="24"/>
          <w:szCs w:val="24"/>
        </w:rPr>
        <w:t>es were approved as is (</w:t>
      </w:r>
      <w:r w:rsidR="00624CC0">
        <w:rPr>
          <w:rFonts w:ascii="Times New Roman" w:hAnsi="Times New Roman"/>
          <w:sz w:val="24"/>
          <w:szCs w:val="24"/>
        </w:rPr>
        <w:t>8</w:t>
      </w:r>
      <w:r w:rsidR="007D3A14">
        <w:rPr>
          <w:rFonts w:ascii="Times New Roman" w:hAnsi="Times New Roman"/>
          <w:sz w:val="24"/>
          <w:szCs w:val="24"/>
        </w:rPr>
        <w:t xml:space="preserve">-0-0).  </w:t>
      </w:r>
      <w:r w:rsidR="004A75E0">
        <w:rPr>
          <w:rFonts w:ascii="Times New Roman" w:hAnsi="Times New Roman"/>
          <w:sz w:val="24"/>
          <w:szCs w:val="24"/>
        </w:rPr>
        <w:t xml:space="preserve"> </w:t>
      </w:r>
    </w:p>
    <w:p w:rsidR="00210AC4" w:rsidRDefault="00210AC4" w:rsidP="00210AC4">
      <w:pPr>
        <w:ind w:left="720" w:hanging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24CC0" w:rsidRPr="00624CC0" w:rsidRDefault="004A75E0" w:rsidP="00624CC0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bCs/>
          <w:iCs/>
          <w:sz w:val="24"/>
          <w:szCs w:val="24"/>
        </w:rPr>
      </w:pPr>
      <w:r w:rsidRPr="00624CC0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Geological Sciences Department Fee Request.</w:t>
      </w:r>
      <w:r w:rsidR="00F86E94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 Dr. Robert Francis and Henry Wu presented a request to establish a new category III fee for GEOL 450-Summer Field Geology.  The purpose of this fee would be for food, accommodations, and t</w:t>
      </w:r>
      <w:r w:rsidR="00C8392F" w:rsidRPr="00624CC0">
        <w:rPr>
          <w:rFonts w:ascii="Times New Roman" w:eastAsia="Times New Roman" w:hAnsi="Times New Roman"/>
          <w:bCs/>
          <w:iCs/>
          <w:sz w:val="24"/>
          <w:szCs w:val="24"/>
        </w:rPr>
        <w:t>ransportation for summer field expenses.  It is estimated that the total cost for students to participate would be $1,400.00.  The departments IRA will cover $700.00</w:t>
      </w:r>
      <w:r w:rsidR="00155DB1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of the cost</w:t>
      </w:r>
      <w:r w:rsidR="00C8392F" w:rsidRPr="00624CC0">
        <w:rPr>
          <w:rFonts w:ascii="Times New Roman" w:eastAsia="Times New Roman" w:hAnsi="Times New Roman"/>
          <w:bCs/>
          <w:iCs/>
          <w:sz w:val="24"/>
          <w:szCs w:val="24"/>
        </w:rPr>
        <w:t>, leaving the remaining $700</w:t>
      </w:r>
      <w:r w:rsidR="005F1CD9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.00 to be paid by the student.  </w:t>
      </w:r>
      <w:r w:rsidR="00FB2FC9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Last year the cost to the student was $1,495 and this course was offered through CCPE.  After a state audit, it was determined that since this is a mandatory course, we can’t offer it through CCPE.  They were made to transfer </w:t>
      </w:r>
      <w:r w:rsidR="00255115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the </w:t>
      </w:r>
      <w:r w:rsidR="00F55748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course from CCPE </w:t>
      </w:r>
      <w:r w:rsidR="00FB2FC9" w:rsidRPr="00624CC0">
        <w:rPr>
          <w:rFonts w:ascii="Times New Roman" w:eastAsia="Times New Roman" w:hAnsi="Times New Roman"/>
          <w:bCs/>
          <w:iCs/>
          <w:sz w:val="24"/>
          <w:szCs w:val="24"/>
        </w:rPr>
        <w:t>to the state side summer session</w:t>
      </w:r>
      <w:r w:rsidR="00F55748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and in doing so, it made the course fee eligible for IRA funding</w:t>
      </w:r>
      <w:r w:rsidR="00FB2FC9" w:rsidRPr="00624CC0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F55748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 S</w:t>
      </w:r>
      <w:r w:rsidR="005F1CD9" w:rsidRPr="00624CC0">
        <w:rPr>
          <w:rFonts w:ascii="Times New Roman" w:eastAsia="Times New Roman" w:hAnsi="Times New Roman"/>
          <w:bCs/>
          <w:iCs/>
          <w:sz w:val="24"/>
          <w:szCs w:val="24"/>
        </w:rPr>
        <w:t>haron Tayl</w:t>
      </w:r>
      <w:r w:rsidR="00F55748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or asked if the students did not have this </w:t>
      </w:r>
      <w:r w:rsidR="00F17C30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summer field course, would they </w:t>
      </w:r>
      <w:r w:rsidR="00F55748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still be able to </w:t>
      </w:r>
      <w:r w:rsidR="00F17C30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complete and </w:t>
      </w:r>
      <w:r w:rsidR="00F55748" w:rsidRPr="00624CC0">
        <w:rPr>
          <w:rFonts w:ascii="Times New Roman" w:eastAsia="Times New Roman" w:hAnsi="Times New Roman"/>
          <w:bCs/>
          <w:iCs/>
          <w:sz w:val="24"/>
          <w:szCs w:val="24"/>
        </w:rPr>
        <w:t>graduate.  Francis and Wu both responded no</w:t>
      </w:r>
      <w:r w:rsidR="00202957" w:rsidRPr="00624CC0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E41ECC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this is a required course.  Sharon Taylor </w:t>
      </w:r>
      <w:r w:rsidR="00A9492B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stated that typically this type of fee would be covered by tuition.  Francis said that if they are forced to teach the course with tuition funding </w:t>
      </w:r>
      <w:r w:rsidR="000B0DFC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only </w:t>
      </w:r>
      <w:r w:rsidR="00A9492B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then they will have stay in the Long Beach area and </w:t>
      </w:r>
      <w:r w:rsidR="000B0DFC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since Long Beach is such an urbanized are, </w:t>
      </w:r>
      <w:r w:rsidR="00A9492B" w:rsidRPr="00624CC0">
        <w:rPr>
          <w:rFonts w:ascii="Times New Roman" w:eastAsia="Times New Roman" w:hAnsi="Times New Roman"/>
          <w:bCs/>
          <w:iCs/>
          <w:sz w:val="24"/>
          <w:szCs w:val="24"/>
        </w:rPr>
        <w:t>students will not</w:t>
      </w:r>
      <w:r w:rsidR="000B0DFC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get a full experience.  Wu also stated that not all campus’ offer this part of the course so non-CSULB students take this course to complete their degree requirement.  Carmen Taylor asked on average how many students they have in the class.  Francis said 20 and usually 2-3 are from other universities.  Sharon Taylor asked how the students are taking a course on our campus if they are not a student.  Wu said they enroll through CCPE as an open university.  Sharon Taylor said that is a different fee, not this fee, they will be payi</w:t>
      </w:r>
      <w:r w:rsidR="00B6466D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ng CCPE fees.  Wu said no because this is a state supported summer session, this is not a CCPE summer session.  Carmen Taylor asked if there were additional questions.  Carmen Taylor wants to make sure that before voting everyone has a full understanding of the proposal on the table.  No </w:t>
      </w:r>
      <w:r w:rsidR="00B6466D" w:rsidRPr="00624CC0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additional questions were asked.  Carmen Taylor reminded all members that we will be making a recommendation to the president, not making the final decision.</w:t>
      </w:r>
      <w:r w:rsidR="00BB0360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 Griswold motioned, Phillips seconded to recommend to th</w:t>
      </w:r>
      <w:r w:rsidR="00B6466D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e president to establish a new </w:t>
      </w:r>
      <w:r w:rsidR="00BB0360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Category III Fee for GEOL </w:t>
      </w:r>
      <w:r w:rsidR="00B6466D" w:rsidRPr="00624CC0">
        <w:rPr>
          <w:rFonts w:ascii="Times New Roman" w:eastAsia="Times New Roman" w:hAnsi="Times New Roman"/>
          <w:bCs/>
          <w:iCs/>
          <w:sz w:val="24"/>
          <w:szCs w:val="24"/>
        </w:rPr>
        <w:t>450</w:t>
      </w:r>
      <w:r w:rsidR="00BB0360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in the amount of $700.  The motion passed</w:t>
      </w:r>
      <w:r w:rsidR="00624CC0" w:rsidRPr="00624CC0">
        <w:rPr>
          <w:rFonts w:ascii="Times New Roman" w:eastAsia="Times New Roman" w:hAnsi="Times New Roman"/>
          <w:bCs/>
          <w:iCs/>
          <w:sz w:val="24"/>
          <w:szCs w:val="24"/>
        </w:rPr>
        <w:t xml:space="preserve"> (7-1-0).</w:t>
      </w:r>
    </w:p>
    <w:p w:rsidR="00767435" w:rsidRDefault="00767435" w:rsidP="00767435">
      <w:pPr>
        <w:pStyle w:val="ListParagraph"/>
        <w:ind w:left="360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</w:p>
    <w:p w:rsidR="00767435" w:rsidRDefault="00624CC0" w:rsidP="00767435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bCs/>
          <w:iCs/>
          <w:sz w:val="24"/>
          <w:szCs w:val="24"/>
        </w:rPr>
      </w:pPr>
      <w:r w:rsidRPr="00767435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Discussion of Course Fee for Digital Course Material.</w:t>
      </w:r>
      <w:r w:rsidR="00767435" w:rsidRPr="00767435">
        <w:rPr>
          <w:rFonts w:ascii="Times New Roman" w:eastAsia="Times New Roman" w:hAnsi="Times New Roman"/>
          <w:bCs/>
          <w:iCs/>
          <w:sz w:val="24"/>
          <w:szCs w:val="24"/>
        </w:rPr>
        <w:t xml:space="preserve">  Penrod presented an information</w:t>
      </w:r>
      <w:r w:rsidR="00767435">
        <w:rPr>
          <w:rFonts w:ascii="Times New Roman" w:eastAsia="Times New Roman" w:hAnsi="Times New Roman"/>
          <w:bCs/>
          <w:iCs/>
          <w:sz w:val="24"/>
          <w:szCs w:val="24"/>
        </w:rPr>
        <w:t xml:space="preserve">al PowerPoint on Digital Course Material.  </w:t>
      </w:r>
    </w:p>
    <w:p w:rsidR="00767435" w:rsidRPr="00767435" w:rsidRDefault="00767435" w:rsidP="00767435">
      <w:pPr>
        <w:pStyle w:val="ListParagrap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514" w:rsidRDefault="00767435" w:rsidP="00436514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Review of Student Fee Activity Report, 2014-2015.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</w:t>
      </w:r>
      <w:r w:rsidR="00436514">
        <w:rPr>
          <w:rFonts w:ascii="Times New Roman" w:eastAsia="Times New Roman" w:hAnsi="Times New Roman"/>
          <w:bCs/>
          <w:iCs/>
          <w:sz w:val="24"/>
          <w:szCs w:val="24"/>
        </w:rPr>
        <w:t xml:space="preserve">Two new items; Summer Field Geology fee that we just voted on to make recommendation to President and MS Supply Chain Management that was approved by President.  </w:t>
      </w:r>
    </w:p>
    <w:p w:rsidR="00436514" w:rsidRPr="00436514" w:rsidRDefault="00436514" w:rsidP="00436514">
      <w:pPr>
        <w:pStyle w:val="ListParagraph"/>
        <w:rPr>
          <w:rFonts w:ascii="Times New Roman" w:eastAsia="Times New Roman" w:hAnsi="Times New Roman"/>
          <w:sz w:val="24"/>
          <w:szCs w:val="24"/>
          <w:u w:val="single"/>
        </w:rPr>
      </w:pPr>
    </w:p>
    <w:p w:rsidR="0082761C" w:rsidRPr="00436514" w:rsidRDefault="0082761C" w:rsidP="00436514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bCs/>
          <w:iCs/>
          <w:sz w:val="24"/>
          <w:szCs w:val="24"/>
        </w:rPr>
      </w:pPr>
      <w:r w:rsidRPr="00436514">
        <w:rPr>
          <w:rFonts w:ascii="Times New Roman" w:eastAsia="Times New Roman" w:hAnsi="Times New Roman"/>
          <w:sz w:val="24"/>
          <w:szCs w:val="24"/>
          <w:u w:val="single"/>
        </w:rPr>
        <w:t>Adjournment.</w:t>
      </w:r>
      <w:r w:rsidR="00057862" w:rsidRPr="00436514">
        <w:rPr>
          <w:rFonts w:ascii="Times New Roman" w:eastAsia="Times New Roman" w:hAnsi="Times New Roman"/>
          <w:sz w:val="24"/>
          <w:szCs w:val="24"/>
        </w:rPr>
        <w:t xml:space="preserve">  The meeting adjourned at </w:t>
      </w:r>
      <w:r w:rsidR="004A75E0" w:rsidRPr="00436514">
        <w:rPr>
          <w:rFonts w:ascii="Times New Roman" w:eastAsia="Times New Roman" w:hAnsi="Times New Roman"/>
          <w:sz w:val="24"/>
          <w:szCs w:val="24"/>
        </w:rPr>
        <w:t>9:35</w:t>
      </w:r>
      <w:r w:rsidRPr="00436514">
        <w:rPr>
          <w:rFonts w:ascii="Times New Roman" w:eastAsia="Times New Roman" w:hAnsi="Times New Roman"/>
          <w:sz w:val="24"/>
          <w:szCs w:val="24"/>
        </w:rPr>
        <w:t>am</w:t>
      </w:r>
      <w:r w:rsidR="00436514">
        <w:rPr>
          <w:rFonts w:ascii="Times New Roman" w:eastAsia="Times New Roman" w:hAnsi="Times New Roman"/>
          <w:sz w:val="24"/>
          <w:szCs w:val="24"/>
        </w:rPr>
        <w:t>.</w:t>
      </w:r>
    </w:p>
    <w:p w:rsidR="00FD041C" w:rsidRDefault="00FD041C" w:rsidP="00A43490">
      <w:pPr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82761C" w:rsidRPr="0082761C" w:rsidRDefault="0082761C" w:rsidP="00A43490">
      <w:pPr>
        <w:ind w:left="360" w:hanging="36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2761C">
        <w:rPr>
          <w:rFonts w:ascii="Times New Roman" w:eastAsia="Times New Roman" w:hAnsi="Times New Roman"/>
          <w:sz w:val="24"/>
          <w:szCs w:val="24"/>
        </w:rPr>
        <w:t>Tami Williams, Division of Student Services</w:t>
      </w:r>
    </w:p>
    <w:p w:rsidR="0082761C" w:rsidRPr="0082761C" w:rsidRDefault="0082761C" w:rsidP="00A43490">
      <w:pPr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82761C">
        <w:rPr>
          <w:rFonts w:ascii="Times New Roman" w:eastAsia="Times New Roman" w:hAnsi="Times New Roman"/>
          <w:sz w:val="24"/>
          <w:szCs w:val="24"/>
        </w:rPr>
        <w:t>(These minutes have not been approved)</w:t>
      </w:r>
    </w:p>
    <w:p w:rsidR="00F16C2F" w:rsidRPr="00F16C2F" w:rsidRDefault="00F16C2F">
      <w:pPr>
        <w:ind w:left="360" w:hanging="360"/>
        <w:rPr>
          <w:rFonts w:ascii="Times New Roman" w:eastAsia="Times New Roman" w:hAnsi="Times New Roman"/>
          <w:bCs/>
          <w:iCs/>
          <w:color w:val="FF0000"/>
          <w:sz w:val="24"/>
          <w:szCs w:val="24"/>
        </w:rPr>
      </w:pPr>
    </w:p>
    <w:sectPr w:rsidR="00F16C2F" w:rsidRPr="00F16C2F" w:rsidSect="00FA423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E7" w:rsidRDefault="00B776E7" w:rsidP="00B776E7">
      <w:r>
        <w:separator/>
      </w:r>
    </w:p>
  </w:endnote>
  <w:endnote w:type="continuationSeparator" w:id="0">
    <w:p w:rsidR="00B776E7" w:rsidRDefault="00B776E7" w:rsidP="00B7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E7" w:rsidRDefault="00B776E7" w:rsidP="00B776E7">
      <w:r>
        <w:separator/>
      </w:r>
    </w:p>
  </w:footnote>
  <w:footnote w:type="continuationSeparator" w:id="0">
    <w:p w:rsidR="00B776E7" w:rsidRDefault="00B776E7" w:rsidP="00B7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E7" w:rsidRPr="00B776E7" w:rsidRDefault="00B776E7" w:rsidP="00B776E7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35" w:rsidRPr="00B776E7" w:rsidRDefault="00FA4235" w:rsidP="00FA4235">
    <w:pPr>
      <w:pStyle w:val="Header"/>
      <w:jc w:val="right"/>
      <w:rPr>
        <w:rFonts w:ascii="Times New Roman" w:hAnsi="Times New Roman"/>
        <w:sz w:val="24"/>
        <w:szCs w:val="24"/>
      </w:rPr>
    </w:pPr>
    <w:r>
      <w:tab/>
    </w:r>
    <w:r>
      <w:tab/>
    </w:r>
    <w:r w:rsidRPr="00B776E7">
      <w:rPr>
        <w:rFonts w:ascii="Times New Roman" w:hAnsi="Times New Roman"/>
        <w:sz w:val="24"/>
        <w:szCs w:val="24"/>
      </w:rPr>
      <w:t>Attachment 1</w:t>
    </w:r>
  </w:p>
  <w:p w:rsidR="00FA4235" w:rsidRDefault="00FA4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1D52"/>
    <w:multiLevelType w:val="hybridMultilevel"/>
    <w:tmpl w:val="5E9849A0"/>
    <w:lvl w:ilvl="0" w:tplc="7156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28A"/>
    <w:multiLevelType w:val="hybridMultilevel"/>
    <w:tmpl w:val="F83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50B1"/>
    <w:multiLevelType w:val="hybridMultilevel"/>
    <w:tmpl w:val="BEA69754"/>
    <w:lvl w:ilvl="0" w:tplc="04090015">
      <w:start w:val="1"/>
      <w:numFmt w:val="upperLetter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 w15:restartNumberingAfterBreak="0">
    <w:nsid w:val="3D214FCF"/>
    <w:multiLevelType w:val="hybridMultilevel"/>
    <w:tmpl w:val="908C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87A68"/>
    <w:multiLevelType w:val="hybridMultilevel"/>
    <w:tmpl w:val="1640F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57BC0"/>
    <w:multiLevelType w:val="hybridMultilevel"/>
    <w:tmpl w:val="ADCAA1EA"/>
    <w:lvl w:ilvl="0" w:tplc="D98C4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10"/>
    <w:rsid w:val="00057862"/>
    <w:rsid w:val="000B0DFC"/>
    <w:rsid w:val="0012758C"/>
    <w:rsid w:val="00146D0A"/>
    <w:rsid w:val="00155DB1"/>
    <w:rsid w:val="001A74DB"/>
    <w:rsid w:val="001C3F27"/>
    <w:rsid w:val="00202957"/>
    <w:rsid w:val="00210AC4"/>
    <w:rsid w:val="00255115"/>
    <w:rsid w:val="002C170D"/>
    <w:rsid w:val="002C2618"/>
    <w:rsid w:val="002C649D"/>
    <w:rsid w:val="002F2792"/>
    <w:rsid w:val="0038031A"/>
    <w:rsid w:val="00436514"/>
    <w:rsid w:val="0044119C"/>
    <w:rsid w:val="00446187"/>
    <w:rsid w:val="00462F29"/>
    <w:rsid w:val="004A75E0"/>
    <w:rsid w:val="00501702"/>
    <w:rsid w:val="005B483A"/>
    <w:rsid w:val="005C5CDF"/>
    <w:rsid w:val="005E7C10"/>
    <w:rsid w:val="005F1CD9"/>
    <w:rsid w:val="00624CC0"/>
    <w:rsid w:val="00626F51"/>
    <w:rsid w:val="006703B8"/>
    <w:rsid w:val="00697DF7"/>
    <w:rsid w:val="006A003A"/>
    <w:rsid w:val="006D6407"/>
    <w:rsid w:val="006E0607"/>
    <w:rsid w:val="00710F77"/>
    <w:rsid w:val="00767435"/>
    <w:rsid w:val="007D3A14"/>
    <w:rsid w:val="007F0846"/>
    <w:rsid w:val="0082761C"/>
    <w:rsid w:val="00877B74"/>
    <w:rsid w:val="00895AC5"/>
    <w:rsid w:val="008A3210"/>
    <w:rsid w:val="008C2B8A"/>
    <w:rsid w:val="009922FE"/>
    <w:rsid w:val="009B10D3"/>
    <w:rsid w:val="009B24FF"/>
    <w:rsid w:val="009D2DD8"/>
    <w:rsid w:val="009E18F3"/>
    <w:rsid w:val="00A07BE4"/>
    <w:rsid w:val="00A1700E"/>
    <w:rsid w:val="00A42799"/>
    <w:rsid w:val="00A43490"/>
    <w:rsid w:val="00A73315"/>
    <w:rsid w:val="00A9492B"/>
    <w:rsid w:val="00A9796B"/>
    <w:rsid w:val="00AC5B0D"/>
    <w:rsid w:val="00AF6779"/>
    <w:rsid w:val="00B6466D"/>
    <w:rsid w:val="00B70A1C"/>
    <w:rsid w:val="00B776E7"/>
    <w:rsid w:val="00BB0360"/>
    <w:rsid w:val="00BB1CD1"/>
    <w:rsid w:val="00C8392F"/>
    <w:rsid w:val="00CC06A3"/>
    <w:rsid w:val="00CF7C87"/>
    <w:rsid w:val="00D203F2"/>
    <w:rsid w:val="00D32EBD"/>
    <w:rsid w:val="00D72E4B"/>
    <w:rsid w:val="00DE1939"/>
    <w:rsid w:val="00E04447"/>
    <w:rsid w:val="00E11D03"/>
    <w:rsid w:val="00E23F54"/>
    <w:rsid w:val="00E243AB"/>
    <w:rsid w:val="00E41ECC"/>
    <w:rsid w:val="00F16C2F"/>
    <w:rsid w:val="00F16C7D"/>
    <w:rsid w:val="00F17C30"/>
    <w:rsid w:val="00F55748"/>
    <w:rsid w:val="00F63CF6"/>
    <w:rsid w:val="00F73A91"/>
    <w:rsid w:val="00F8331F"/>
    <w:rsid w:val="00F858F1"/>
    <w:rsid w:val="00F86E94"/>
    <w:rsid w:val="00FA2C18"/>
    <w:rsid w:val="00FA4235"/>
    <w:rsid w:val="00FB2FC9"/>
    <w:rsid w:val="00FD041C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E6F3D-9DD3-4449-B989-49685641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Eckhous</dc:creator>
  <cp:lastModifiedBy>Nancy Eckhous</cp:lastModifiedBy>
  <cp:revision>3</cp:revision>
  <cp:lastPrinted>2015-11-30T22:40:00Z</cp:lastPrinted>
  <dcterms:created xsi:type="dcterms:W3CDTF">2015-05-05T21:59:00Z</dcterms:created>
  <dcterms:modified xsi:type="dcterms:W3CDTF">2015-11-30T22:42:00Z</dcterms:modified>
</cp:coreProperties>
</file>