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00" w:rsidRPr="00BE0400" w:rsidRDefault="00BE0400" w:rsidP="00BE0400">
      <w:pPr>
        <w:jc w:val="center"/>
        <w:rPr>
          <w:b/>
          <w:sz w:val="24"/>
          <w:szCs w:val="24"/>
        </w:rPr>
      </w:pPr>
      <w:r w:rsidRPr="00BE0400">
        <w:rPr>
          <w:b/>
          <w:sz w:val="24"/>
          <w:szCs w:val="24"/>
        </w:rPr>
        <w:t>Academic Retreat 2008</w:t>
      </w:r>
    </w:p>
    <w:p w:rsidR="00BE0400" w:rsidRPr="00BE0400" w:rsidRDefault="00BE0400" w:rsidP="00BE0400">
      <w:pPr>
        <w:jc w:val="center"/>
        <w:rPr>
          <w:b/>
          <w:sz w:val="24"/>
          <w:szCs w:val="24"/>
        </w:rPr>
      </w:pPr>
      <w:r w:rsidRPr="00BE0400">
        <w:rPr>
          <w:b/>
          <w:sz w:val="24"/>
          <w:szCs w:val="24"/>
        </w:rPr>
        <w:t xml:space="preserve">“COMMUNITY, SUSTAINABILITY, </w:t>
      </w:r>
      <w:proofErr w:type="gramStart"/>
      <w:r w:rsidRPr="00BE0400">
        <w:rPr>
          <w:b/>
          <w:sz w:val="24"/>
          <w:szCs w:val="24"/>
        </w:rPr>
        <w:t>UNIVERSITY ”</w:t>
      </w:r>
      <w:proofErr w:type="gramEnd"/>
      <w:r w:rsidRPr="00BE0400">
        <w:rPr>
          <w:b/>
          <w:sz w:val="24"/>
          <w:szCs w:val="24"/>
        </w:rPr>
        <w:t xml:space="preserve"> (CSU)</w:t>
      </w:r>
    </w:p>
    <w:p w:rsidR="00BE0400" w:rsidRPr="00BE0400" w:rsidRDefault="00BE0400" w:rsidP="00BE0400">
      <w:pPr>
        <w:jc w:val="center"/>
        <w:rPr>
          <w:sz w:val="24"/>
          <w:szCs w:val="24"/>
        </w:rPr>
      </w:pPr>
      <w:r w:rsidRPr="00BE0400">
        <w:rPr>
          <w:sz w:val="24"/>
          <w:szCs w:val="24"/>
        </w:rPr>
        <w:t>Discussion Questions and Answers</w:t>
      </w:r>
    </w:p>
    <w:p w:rsidR="00DD5239" w:rsidRPr="00BE0400" w:rsidRDefault="00DD5239" w:rsidP="008318F4">
      <w:pPr>
        <w:jc w:val="center"/>
        <w:rPr>
          <w:sz w:val="24"/>
          <w:szCs w:val="24"/>
          <w:u w:val="single"/>
        </w:rPr>
      </w:pPr>
      <w:r w:rsidRPr="00BE0400">
        <w:rPr>
          <w:sz w:val="24"/>
          <w:szCs w:val="24"/>
          <w:u w:val="single"/>
        </w:rPr>
        <w:t>Environmental Sustainability</w:t>
      </w:r>
    </w:p>
    <w:p w:rsidR="00B070D9" w:rsidRPr="008318F4" w:rsidRDefault="00B070D9" w:rsidP="00B070D9">
      <w:pPr>
        <w:rPr>
          <w:sz w:val="20"/>
          <w:szCs w:val="20"/>
        </w:rPr>
      </w:pPr>
      <w:r w:rsidRPr="008318F4">
        <w:rPr>
          <w:sz w:val="20"/>
          <w:szCs w:val="20"/>
        </w:rPr>
        <w:t>Discuss</w:t>
      </w:r>
      <w:r w:rsidR="00DD5239" w:rsidRPr="008318F4">
        <w:rPr>
          <w:sz w:val="20"/>
          <w:szCs w:val="20"/>
        </w:rPr>
        <w:t xml:space="preserve"> environmental sustainability </w:t>
      </w:r>
      <w:r w:rsidRPr="008318F4">
        <w:rPr>
          <w:sz w:val="20"/>
          <w:szCs w:val="20"/>
        </w:rPr>
        <w:t>life as it relates to the posters, comments made by the speakers, and the background readings?</w:t>
      </w:r>
    </w:p>
    <w:p w:rsidR="00881D94" w:rsidRPr="008318F4" w:rsidRDefault="00881D94" w:rsidP="00727667">
      <w:pPr>
        <w:pStyle w:val="ListParagraph"/>
        <w:rPr>
          <w:sz w:val="20"/>
          <w:szCs w:val="20"/>
        </w:rPr>
      </w:pPr>
      <w:r w:rsidRPr="008318F4">
        <w:rPr>
          <w:sz w:val="20"/>
          <w:szCs w:val="20"/>
        </w:rPr>
        <w:t>Environmental transformation</w:t>
      </w:r>
    </w:p>
    <w:p w:rsidR="00881D94" w:rsidRPr="008318F4" w:rsidRDefault="00881D94" w:rsidP="00727667">
      <w:pPr>
        <w:pStyle w:val="ListParagraph"/>
        <w:rPr>
          <w:sz w:val="20"/>
          <w:szCs w:val="20"/>
        </w:rPr>
      </w:pPr>
      <w:r w:rsidRPr="008318F4">
        <w:rPr>
          <w:sz w:val="20"/>
          <w:szCs w:val="20"/>
        </w:rPr>
        <w:t xml:space="preserve">Have healthy food available in all communities </w:t>
      </w:r>
    </w:p>
    <w:p w:rsidR="00881D94" w:rsidRPr="008318F4" w:rsidRDefault="00881D94" w:rsidP="00727667">
      <w:pPr>
        <w:pStyle w:val="ListParagraph"/>
        <w:rPr>
          <w:sz w:val="20"/>
          <w:szCs w:val="20"/>
        </w:rPr>
      </w:pPr>
      <w:r w:rsidRPr="008318F4">
        <w:rPr>
          <w:sz w:val="20"/>
          <w:szCs w:val="20"/>
        </w:rPr>
        <w:t>U-pass</w:t>
      </w:r>
      <w:r w:rsidR="00727667" w:rsidRPr="008318F4">
        <w:rPr>
          <w:sz w:val="20"/>
          <w:szCs w:val="20"/>
        </w:rPr>
        <w:t>/ transportation/</w:t>
      </w:r>
      <w:r w:rsidRPr="008318F4">
        <w:rPr>
          <w:sz w:val="20"/>
          <w:szCs w:val="20"/>
        </w:rPr>
        <w:t xml:space="preserve"> parking/ air quality </w:t>
      </w:r>
      <w:r w:rsidRPr="008318F4">
        <w:rPr>
          <w:sz w:val="20"/>
          <w:szCs w:val="20"/>
        </w:rPr>
        <w:sym w:font="Wingdings" w:char="F0E0"/>
      </w:r>
      <w:r w:rsidRPr="008318F4">
        <w:rPr>
          <w:sz w:val="20"/>
          <w:szCs w:val="20"/>
        </w:rPr>
        <w:t xml:space="preserve"> bike rental point-to-point, rent by month</w:t>
      </w:r>
      <w:r w:rsidR="00727667" w:rsidRPr="008318F4">
        <w:rPr>
          <w:sz w:val="20"/>
          <w:szCs w:val="20"/>
        </w:rPr>
        <w:t xml:space="preserve"> also bike lane increase</w:t>
      </w:r>
      <w:r w:rsidRPr="008318F4">
        <w:rPr>
          <w:sz w:val="20"/>
          <w:szCs w:val="20"/>
        </w:rPr>
        <w:t xml:space="preserve"> </w:t>
      </w:r>
    </w:p>
    <w:p w:rsidR="00881D94" w:rsidRPr="008318F4" w:rsidRDefault="00881D94" w:rsidP="00727667">
      <w:pPr>
        <w:pStyle w:val="ListParagraph"/>
        <w:rPr>
          <w:sz w:val="20"/>
          <w:szCs w:val="20"/>
        </w:rPr>
      </w:pPr>
      <w:r w:rsidRPr="008318F4">
        <w:rPr>
          <w:sz w:val="20"/>
          <w:szCs w:val="20"/>
        </w:rPr>
        <w:t>environmental sustainability in relationship to economic and equity</w:t>
      </w:r>
    </w:p>
    <w:p w:rsidR="00831E84" w:rsidRPr="008318F4" w:rsidRDefault="00881D94" w:rsidP="00727667">
      <w:pPr>
        <w:pStyle w:val="ListParagraph"/>
        <w:rPr>
          <w:sz w:val="20"/>
          <w:szCs w:val="20"/>
        </w:rPr>
      </w:pPr>
      <w:r w:rsidRPr="008318F4">
        <w:rPr>
          <w:sz w:val="20"/>
          <w:szCs w:val="20"/>
        </w:rPr>
        <w:t xml:space="preserve">Policy </w:t>
      </w:r>
      <w:r w:rsidR="00831E84" w:rsidRPr="008318F4">
        <w:rPr>
          <w:sz w:val="20"/>
          <w:szCs w:val="20"/>
        </w:rPr>
        <w:t>via Long Beach city and economic equity</w:t>
      </w:r>
    </w:p>
    <w:p w:rsidR="00831E84" w:rsidRPr="008318F4" w:rsidRDefault="00831E84" w:rsidP="00727667">
      <w:pPr>
        <w:pStyle w:val="ListParagraph"/>
        <w:rPr>
          <w:sz w:val="20"/>
          <w:szCs w:val="20"/>
        </w:rPr>
      </w:pPr>
      <w:r w:rsidRPr="008318F4">
        <w:rPr>
          <w:sz w:val="20"/>
          <w:szCs w:val="20"/>
        </w:rPr>
        <w:t>Recycling</w:t>
      </w:r>
      <w:r w:rsidR="00727667" w:rsidRPr="008318F4">
        <w:rPr>
          <w:sz w:val="20"/>
          <w:szCs w:val="20"/>
        </w:rPr>
        <w:t xml:space="preserve"> (i.e. stop the usage of Styrofoam containers)</w:t>
      </w:r>
    </w:p>
    <w:p w:rsidR="00831E84" w:rsidRPr="008318F4" w:rsidRDefault="00831E84" w:rsidP="00727667">
      <w:pPr>
        <w:pStyle w:val="ListParagraph"/>
        <w:rPr>
          <w:sz w:val="20"/>
          <w:szCs w:val="20"/>
        </w:rPr>
      </w:pPr>
      <w:r w:rsidRPr="008318F4">
        <w:rPr>
          <w:sz w:val="20"/>
          <w:szCs w:val="20"/>
        </w:rPr>
        <w:t>Carbon footprint- baseline</w:t>
      </w:r>
      <w:r w:rsidR="00727667" w:rsidRPr="008318F4">
        <w:rPr>
          <w:sz w:val="20"/>
          <w:szCs w:val="20"/>
        </w:rPr>
        <w:t xml:space="preserve"> (5 yr)</w:t>
      </w:r>
    </w:p>
    <w:p w:rsidR="00831E84" w:rsidRPr="008318F4" w:rsidRDefault="00831E84" w:rsidP="00727667">
      <w:pPr>
        <w:pStyle w:val="ListParagraph"/>
        <w:rPr>
          <w:sz w:val="20"/>
          <w:szCs w:val="20"/>
        </w:rPr>
      </w:pPr>
      <w:r w:rsidRPr="008318F4">
        <w:rPr>
          <w:sz w:val="20"/>
          <w:szCs w:val="20"/>
        </w:rPr>
        <w:t>Codify- policies of city of Long Beach</w:t>
      </w:r>
    </w:p>
    <w:p w:rsidR="00831E84" w:rsidRPr="008318F4" w:rsidRDefault="00831E84" w:rsidP="00727667">
      <w:pPr>
        <w:pStyle w:val="ListParagraph"/>
        <w:rPr>
          <w:sz w:val="20"/>
          <w:szCs w:val="20"/>
        </w:rPr>
      </w:pPr>
      <w:r w:rsidRPr="008318F4">
        <w:rPr>
          <w:sz w:val="20"/>
          <w:szCs w:val="20"/>
        </w:rPr>
        <w:t>Flagship</w:t>
      </w:r>
    </w:p>
    <w:p w:rsidR="00831E84" w:rsidRPr="008318F4" w:rsidRDefault="00831E84" w:rsidP="00727667">
      <w:pPr>
        <w:pStyle w:val="ListParagraph"/>
        <w:rPr>
          <w:sz w:val="20"/>
          <w:szCs w:val="20"/>
        </w:rPr>
      </w:pPr>
      <w:r w:rsidRPr="008318F4">
        <w:rPr>
          <w:sz w:val="20"/>
          <w:szCs w:val="20"/>
        </w:rPr>
        <w:t>Harmonize E4 (2)</w:t>
      </w:r>
    </w:p>
    <w:p w:rsidR="00831E84" w:rsidRPr="008318F4" w:rsidRDefault="00831E84" w:rsidP="00727667">
      <w:pPr>
        <w:pStyle w:val="ListParagraph"/>
        <w:rPr>
          <w:sz w:val="20"/>
          <w:szCs w:val="20"/>
        </w:rPr>
      </w:pPr>
      <w:r w:rsidRPr="008318F4">
        <w:rPr>
          <w:sz w:val="20"/>
          <w:szCs w:val="20"/>
        </w:rPr>
        <w:t>building</w:t>
      </w:r>
    </w:p>
    <w:p w:rsidR="00B070D9" w:rsidRPr="008318F4" w:rsidRDefault="00B070D9" w:rsidP="00B070D9">
      <w:pPr>
        <w:rPr>
          <w:sz w:val="20"/>
          <w:szCs w:val="20"/>
        </w:rPr>
      </w:pPr>
      <w:r w:rsidRPr="008318F4">
        <w:rPr>
          <w:sz w:val="20"/>
          <w:szCs w:val="20"/>
        </w:rPr>
        <w:t xml:space="preserve">What does sustaining </w:t>
      </w:r>
      <w:r w:rsidR="00DD5239" w:rsidRPr="008318F4">
        <w:rPr>
          <w:sz w:val="20"/>
          <w:szCs w:val="20"/>
        </w:rPr>
        <w:t xml:space="preserve">environmental sustainability </w:t>
      </w:r>
      <w:r w:rsidRPr="008318F4">
        <w:rPr>
          <w:sz w:val="20"/>
          <w:szCs w:val="20"/>
        </w:rPr>
        <w:t>mean in the short term (up to 5 years)?</w:t>
      </w:r>
    </w:p>
    <w:p w:rsidR="0083069F" w:rsidRPr="008318F4" w:rsidRDefault="0083069F" w:rsidP="00727667">
      <w:pPr>
        <w:pStyle w:val="ListParagraph"/>
        <w:rPr>
          <w:sz w:val="20"/>
          <w:szCs w:val="20"/>
        </w:rPr>
      </w:pPr>
      <w:r w:rsidRPr="008318F4">
        <w:rPr>
          <w:sz w:val="20"/>
          <w:szCs w:val="20"/>
        </w:rPr>
        <w:t>Extend and expand to CC LB transit free ride</w:t>
      </w:r>
    </w:p>
    <w:p w:rsidR="00831E84" w:rsidRPr="008318F4" w:rsidRDefault="00831E84" w:rsidP="00727667">
      <w:pPr>
        <w:pStyle w:val="ListParagraph"/>
        <w:rPr>
          <w:sz w:val="20"/>
          <w:szCs w:val="20"/>
        </w:rPr>
      </w:pPr>
      <w:r w:rsidRPr="008318F4">
        <w:rPr>
          <w:sz w:val="20"/>
          <w:szCs w:val="20"/>
        </w:rPr>
        <w:t>Asse</w:t>
      </w:r>
      <w:r w:rsidR="008318F4">
        <w:rPr>
          <w:sz w:val="20"/>
          <w:szCs w:val="20"/>
        </w:rPr>
        <w:t>s</w:t>
      </w:r>
      <w:r w:rsidRPr="008318F4">
        <w:rPr>
          <w:sz w:val="20"/>
          <w:szCs w:val="20"/>
        </w:rPr>
        <w:t>sment of carbon footprint</w:t>
      </w:r>
    </w:p>
    <w:p w:rsidR="00831E84" w:rsidRPr="008318F4" w:rsidRDefault="008318F4" w:rsidP="00727667">
      <w:pPr>
        <w:pStyle w:val="ListParagraph"/>
        <w:rPr>
          <w:sz w:val="20"/>
          <w:szCs w:val="20"/>
        </w:rPr>
      </w:pPr>
      <w:r>
        <w:rPr>
          <w:sz w:val="20"/>
          <w:szCs w:val="20"/>
        </w:rPr>
        <w:t>Policies via a-vi</w:t>
      </w:r>
      <w:r w:rsidR="00831E84" w:rsidRPr="008318F4">
        <w:rPr>
          <w:sz w:val="20"/>
          <w:szCs w:val="20"/>
        </w:rPr>
        <w:t xml:space="preserve"> long beach</w:t>
      </w:r>
    </w:p>
    <w:p w:rsidR="00B070D9" w:rsidRPr="008318F4" w:rsidRDefault="00B070D9" w:rsidP="00B070D9">
      <w:pPr>
        <w:rPr>
          <w:sz w:val="20"/>
          <w:szCs w:val="20"/>
        </w:rPr>
      </w:pPr>
      <w:r w:rsidRPr="008318F4">
        <w:rPr>
          <w:sz w:val="20"/>
          <w:szCs w:val="20"/>
        </w:rPr>
        <w:t xml:space="preserve">What does </w:t>
      </w:r>
      <w:r w:rsidR="00DD5239" w:rsidRPr="008318F4">
        <w:rPr>
          <w:sz w:val="20"/>
          <w:szCs w:val="20"/>
        </w:rPr>
        <w:t>environmental sustainability</w:t>
      </w:r>
      <w:r w:rsidRPr="008318F4">
        <w:rPr>
          <w:sz w:val="20"/>
          <w:szCs w:val="20"/>
        </w:rPr>
        <w:t xml:space="preserve"> mean in the long term (10 to 20 years)?</w:t>
      </w:r>
    </w:p>
    <w:p w:rsidR="0083069F" w:rsidRPr="008318F4" w:rsidRDefault="0083069F" w:rsidP="00727667">
      <w:pPr>
        <w:pStyle w:val="ListParagraph"/>
        <w:rPr>
          <w:sz w:val="20"/>
          <w:szCs w:val="20"/>
        </w:rPr>
      </w:pPr>
      <w:r w:rsidRPr="008318F4">
        <w:rPr>
          <w:sz w:val="20"/>
          <w:szCs w:val="20"/>
        </w:rPr>
        <w:t>More fuel efficient lawns</w:t>
      </w:r>
    </w:p>
    <w:p w:rsidR="0083069F" w:rsidRPr="008318F4" w:rsidRDefault="0083069F" w:rsidP="00727667">
      <w:pPr>
        <w:pStyle w:val="ListParagraph"/>
        <w:rPr>
          <w:sz w:val="20"/>
          <w:szCs w:val="20"/>
        </w:rPr>
      </w:pPr>
      <w:r w:rsidRPr="008318F4">
        <w:rPr>
          <w:sz w:val="20"/>
          <w:szCs w:val="20"/>
        </w:rPr>
        <w:t>Plant drought tolerant plants</w:t>
      </w:r>
    </w:p>
    <w:p w:rsidR="0083069F" w:rsidRPr="008318F4" w:rsidRDefault="0083069F" w:rsidP="00727667">
      <w:pPr>
        <w:pStyle w:val="ListParagraph"/>
        <w:rPr>
          <w:sz w:val="20"/>
          <w:szCs w:val="20"/>
        </w:rPr>
      </w:pPr>
      <w:r w:rsidRPr="008318F4">
        <w:rPr>
          <w:sz w:val="20"/>
          <w:szCs w:val="20"/>
        </w:rPr>
        <w:t>More vigilance in watering up less on campus</w:t>
      </w:r>
    </w:p>
    <w:p w:rsidR="00831E84" w:rsidRPr="008318F4" w:rsidRDefault="00831E84" w:rsidP="00727667">
      <w:pPr>
        <w:pStyle w:val="ListParagraph"/>
        <w:rPr>
          <w:sz w:val="20"/>
          <w:szCs w:val="20"/>
        </w:rPr>
      </w:pPr>
      <w:r w:rsidRPr="008318F4">
        <w:rPr>
          <w:sz w:val="20"/>
          <w:szCs w:val="20"/>
        </w:rPr>
        <w:t>Elevating our practices to pollution</w:t>
      </w:r>
    </w:p>
    <w:p w:rsidR="00831E84" w:rsidRPr="008318F4" w:rsidRDefault="00831E84" w:rsidP="00727667">
      <w:pPr>
        <w:pStyle w:val="ListParagraph"/>
        <w:rPr>
          <w:sz w:val="20"/>
          <w:szCs w:val="20"/>
        </w:rPr>
      </w:pPr>
      <w:r w:rsidRPr="008318F4">
        <w:rPr>
          <w:sz w:val="20"/>
          <w:szCs w:val="20"/>
        </w:rPr>
        <w:t>Port revenues</w:t>
      </w:r>
    </w:p>
    <w:p w:rsidR="00B070D9" w:rsidRPr="008318F4" w:rsidRDefault="00B070D9" w:rsidP="00B070D9">
      <w:pPr>
        <w:rPr>
          <w:sz w:val="20"/>
          <w:szCs w:val="20"/>
        </w:rPr>
      </w:pPr>
      <w:r w:rsidRPr="008318F4">
        <w:rPr>
          <w:sz w:val="20"/>
          <w:szCs w:val="20"/>
        </w:rPr>
        <w:t>What are the opportunities and challenges to</w:t>
      </w:r>
      <w:r w:rsidR="0083069F" w:rsidRPr="008318F4">
        <w:rPr>
          <w:sz w:val="20"/>
          <w:szCs w:val="20"/>
        </w:rPr>
        <w:t xml:space="preserve"> environmental sustainability</w:t>
      </w:r>
      <w:r w:rsidRPr="008318F4">
        <w:rPr>
          <w:sz w:val="20"/>
          <w:szCs w:val="20"/>
        </w:rPr>
        <w:t>?</w:t>
      </w:r>
    </w:p>
    <w:p w:rsidR="00D84CC1" w:rsidRPr="008318F4" w:rsidRDefault="00881D94" w:rsidP="00727667">
      <w:pPr>
        <w:pStyle w:val="ListParagraph"/>
        <w:rPr>
          <w:sz w:val="20"/>
          <w:szCs w:val="20"/>
        </w:rPr>
      </w:pPr>
      <w:r w:rsidRPr="008318F4">
        <w:rPr>
          <w:sz w:val="20"/>
          <w:szCs w:val="20"/>
        </w:rPr>
        <w:t>Recycling bins in classrooms, offices, dorms, hallways</w:t>
      </w:r>
    </w:p>
    <w:p w:rsidR="00831E84" w:rsidRPr="008318F4" w:rsidRDefault="00727667" w:rsidP="00727667">
      <w:pPr>
        <w:pStyle w:val="ListParagraph"/>
        <w:rPr>
          <w:sz w:val="20"/>
          <w:szCs w:val="20"/>
        </w:rPr>
      </w:pPr>
      <w:r w:rsidRPr="008318F4">
        <w:rPr>
          <w:sz w:val="20"/>
          <w:szCs w:val="20"/>
        </w:rPr>
        <w:t>No electronic waste</w:t>
      </w:r>
      <w:r w:rsidR="00881D94" w:rsidRPr="008318F4">
        <w:rPr>
          <w:sz w:val="20"/>
          <w:szCs w:val="20"/>
        </w:rPr>
        <w:t xml:space="preserve"> in regular garbage bins</w:t>
      </w:r>
    </w:p>
    <w:p w:rsidR="008318F4" w:rsidRDefault="008318F4" w:rsidP="008318F4">
      <w:pPr>
        <w:spacing w:after="0" w:line="240" w:lineRule="auto"/>
        <w:textAlignment w:val="center"/>
        <w:rPr>
          <w:rFonts w:eastAsia="Times New Roman"/>
          <w:sz w:val="20"/>
          <w:szCs w:val="20"/>
        </w:rPr>
      </w:pPr>
      <w:r w:rsidRPr="008318F4">
        <w:rPr>
          <w:rFonts w:eastAsia="Times New Roman"/>
          <w:sz w:val="20"/>
          <w:szCs w:val="20"/>
        </w:rPr>
        <w:t>What are your specific recommendations on how the University and the Community can best collaborate to promote and improve the educational sustainability of the city and the region?</w:t>
      </w:r>
    </w:p>
    <w:p w:rsidR="008318F4" w:rsidRPr="008318F4" w:rsidRDefault="008318F4" w:rsidP="008318F4">
      <w:pPr>
        <w:spacing w:after="0" w:line="240" w:lineRule="auto"/>
        <w:textAlignment w:val="center"/>
        <w:rPr>
          <w:rFonts w:eastAsia="Times New Roman"/>
          <w:sz w:val="20"/>
          <w:szCs w:val="20"/>
        </w:rPr>
      </w:pPr>
    </w:p>
    <w:p w:rsidR="008318F4" w:rsidRPr="008318F4" w:rsidRDefault="008318F4" w:rsidP="008318F4">
      <w:pPr>
        <w:numPr>
          <w:ilvl w:val="0"/>
          <w:numId w:val="30"/>
        </w:numPr>
        <w:spacing w:after="0" w:line="240" w:lineRule="auto"/>
        <w:textAlignment w:val="center"/>
        <w:rPr>
          <w:rFonts w:eastAsia="Times New Roman"/>
          <w:sz w:val="20"/>
          <w:szCs w:val="20"/>
        </w:rPr>
      </w:pPr>
      <w:r w:rsidRPr="008318F4">
        <w:rPr>
          <w:rFonts w:eastAsia="Times New Roman"/>
          <w:sz w:val="20"/>
          <w:szCs w:val="20"/>
        </w:rPr>
        <w:t>University-wide actions will spread to the community</w:t>
      </w:r>
    </w:p>
    <w:p w:rsidR="008318F4" w:rsidRPr="008318F4" w:rsidRDefault="008318F4" w:rsidP="008318F4">
      <w:pPr>
        <w:numPr>
          <w:ilvl w:val="0"/>
          <w:numId w:val="30"/>
        </w:numPr>
        <w:spacing w:after="0" w:line="240" w:lineRule="auto"/>
        <w:textAlignment w:val="center"/>
        <w:rPr>
          <w:rFonts w:eastAsia="Times New Roman"/>
          <w:sz w:val="20"/>
          <w:szCs w:val="20"/>
        </w:rPr>
      </w:pPr>
      <w:r w:rsidRPr="008318F4">
        <w:rPr>
          <w:rFonts w:eastAsia="Times New Roman"/>
          <w:sz w:val="20"/>
          <w:szCs w:val="20"/>
        </w:rPr>
        <w:t>Promoting the Recycling Center</w:t>
      </w:r>
    </w:p>
    <w:p w:rsidR="008318F4" w:rsidRPr="008318F4" w:rsidRDefault="008318F4" w:rsidP="008318F4">
      <w:pPr>
        <w:numPr>
          <w:ilvl w:val="0"/>
          <w:numId w:val="30"/>
        </w:numPr>
        <w:spacing w:after="0" w:line="240" w:lineRule="auto"/>
        <w:textAlignment w:val="center"/>
        <w:rPr>
          <w:rFonts w:eastAsia="Times New Roman"/>
          <w:sz w:val="20"/>
          <w:szCs w:val="20"/>
        </w:rPr>
      </w:pPr>
      <w:r w:rsidRPr="008318F4">
        <w:rPr>
          <w:rFonts w:eastAsia="Times New Roman"/>
          <w:sz w:val="20"/>
          <w:szCs w:val="20"/>
        </w:rPr>
        <w:t>More opportunities for events like the Academic Senate Retreat</w:t>
      </w:r>
    </w:p>
    <w:p w:rsidR="008318F4" w:rsidRPr="008318F4" w:rsidRDefault="008318F4" w:rsidP="008318F4">
      <w:pPr>
        <w:numPr>
          <w:ilvl w:val="0"/>
          <w:numId w:val="30"/>
        </w:numPr>
        <w:spacing w:after="0" w:line="240" w:lineRule="auto"/>
        <w:textAlignment w:val="center"/>
        <w:rPr>
          <w:rFonts w:eastAsia="Times New Roman"/>
          <w:sz w:val="20"/>
          <w:szCs w:val="20"/>
        </w:rPr>
      </w:pPr>
      <w:r w:rsidRPr="008318F4">
        <w:rPr>
          <w:rFonts w:eastAsia="Times New Roman"/>
          <w:sz w:val="20"/>
          <w:szCs w:val="20"/>
        </w:rPr>
        <w:t>Expand access to the community to our campus on nights and weekends</w:t>
      </w:r>
    </w:p>
    <w:p w:rsidR="008318F4" w:rsidRPr="008318F4" w:rsidRDefault="008318F4" w:rsidP="008318F4">
      <w:pPr>
        <w:numPr>
          <w:ilvl w:val="0"/>
          <w:numId w:val="30"/>
        </w:numPr>
        <w:spacing w:after="0" w:line="240" w:lineRule="auto"/>
        <w:textAlignment w:val="center"/>
        <w:rPr>
          <w:rFonts w:eastAsia="Times New Roman"/>
          <w:sz w:val="20"/>
          <w:szCs w:val="20"/>
        </w:rPr>
      </w:pPr>
      <w:r w:rsidRPr="008318F4">
        <w:rPr>
          <w:rFonts w:eastAsia="Times New Roman"/>
          <w:sz w:val="20"/>
          <w:szCs w:val="20"/>
        </w:rPr>
        <w:t>CSULB and the endowed portions of the community (such as the Port) need to create pathways of access on impacted portions of Long Beach (the Dr. Del Casino) described. The University needs to have satellite accessible campus sites in impacted areas. The port needs to create employment and support access for residents of impacted areas.</w:t>
      </w:r>
    </w:p>
    <w:p w:rsidR="008318F4" w:rsidRPr="008318F4" w:rsidRDefault="008318F4" w:rsidP="008318F4">
      <w:pPr>
        <w:numPr>
          <w:ilvl w:val="0"/>
          <w:numId w:val="30"/>
        </w:numPr>
        <w:spacing w:after="0" w:line="240" w:lineRule="auto"/>
        <w:textAlignment w:val="center"/>
        <w:rPr>
          <w:rFonts w:eastAsia="Times New Roman"/>
          <w:sz w:val="20"/>
          <w:szCs w:val="20"/>
        </w:rPr>
      </w:pPr>
      <w:r w:rsidRPr="008318F4">
        <w:rPr>
          <w:rFonts w:eastAsia="Times New Roman"/>
          <w:sz w:val="20"/>
          <w:szCs w:val="20"/>
        </w:rPr>
        <w:t>Faculty and university advocate for healthy sustainment of the environment</w:t>
      </w:r>
    </w:p>
    <w:p w:rsidR="008318F4" w:rsidRPr="008318F4" w:rsidRDefault="008318F4" w:rsidP="008318F4">
      <w:pPr>
        <w:numPr>
          <w:ilvl w:val="0"/>
          <w:numId w:val="30"/>
        </w:numPr>
        <w:spacing w:after="0" w:line="240" w:lineRule="auto"/>
        <w:textAlignment w:val="center"/>
        <w:rPr>
          <w:rFonts w:eastAsia="Times New Roman"/>
          <w:sz w:val="20"/>
          <w:szCs w:val="20"/>
        </w:rPr>
      </w:pPr>
      <w:r w:rsidRPr="008318F4">
        <w:rPr>
          <w:rFonts w:eastAsia="Times New Roman"/>
          <w:sz w:val="20"/>
          <w:szCs w:val="20"/>
        </w:rPr>
        <w:t>Exercise facilitating cultural experiences and educational opportunities</w:t>
      </w:r>
    </w:p>
    <w:p w:rsidR="008318F4" w:rsidRPr="008318F4" w:rsidRDefault="008318F4" w:rsidP="008318F4">
      <w:pPr>
        <w:numPr>
          <w:ilvl w:val="0"/>
          <w:numId w:val="30"/>
        </w:numPr>
        <w:spacing w:after="0" w:line="240" w:lineRule="auto"/>
        <w:textAlignment w:val="center"/>
        <w:rPr>
          <w:rFonts w:eastAsia="Times New Roman"/>
          <w:sz w:val="20"/>
          <w:szCs w:val="20"/>
        </w:rPr>
      </w:pPr>
      <w:r w:rsidRPr="008318F4">
        <w:rPr>
          <w:rFonts w:eastAsia="Times New Roman"/>
          <w:sz w:val="20"/>
          <w:szCs w:val="20"/>
        </w:rPr>
        <w:t>More opportunities to bring community and university together</w:t>
      </w:r>
    </w:p>
    <w:p w:rsidR="008318F4" w:rsidRPr="008318F4" w:rsidRDefault="008318F4" w:rsidP="008318F4">
      <w:pPr>
        <w:numPr>
          <w:ilvl w:val="0"/>
          <w:numId w:val="30"/>
        </w:numPr>
        <w:spacing w:after="0" w:line="240" w:lineRule="auto"/>
        <w:textAlignment w:val="center"/>
        <w:rPr>
          <w:rFonts w:eastAsia="Times New Roman"/>
          <w:sz w:val="20"/>
          <w:szCs w:val="20"/>
        </w:rPr>
      </w:pPr>
      <w:r w:rsidRPr="008318F4">
        <w:rPr>
          <w:rFonts w:eastAsia="Times New Roman"/>
          <w:sz w:val="20"/>
          <w:szCs w:val="20"/>
        </w:rPr>
        <w:lastRenderedPageBreak/>
        <w:t>Expand access of university to community especially on weekends and evenings for use of green spaces, etc…</w:t>
      </w:r>
    </w:p>
    <w:p w:rsidR="008318F4" w:rsidRPr="008318F4" w:rsidRDefault="008318F4" w:rsidP="008318F4">
      <w:pPr>
        <w:numPr>
          <w:ilvl w:val="0"/>
          <w:numId w:val="30"/>
        </w:numPr>
        <w:spacing w:after="0" w:line="240" w:lineRule="auto"/>
        <w:textAlignment w:val="center"/>
        <w:rPr>
          <w:rFonts w:eastAsia="Times New Roman"/>
          <w:sz w:val="20"/>
          <w:szCs w:val="20"/>
        </w:rPr>
      </w:pPr>
      <w:r w:rsidRPr="008318F4">
        <w:rPr>
          <w:rFonts w:eastAsia="Times New Roman"/>
          <w:sz w:val="20"/>
          <w:szCs w:val="20"/>
        </w:rPr>
        <w:t>Enhance receptive climate of university to students</w:t>
      </w:r>
    </w:p>
    <w:p w:rsidR="008318F4" w:rsidRPr="008318F4" w:rsidRDefault="008318F4" w:rsidP="008318F4">
      <w:pPr>
        <w:numPr>
          <w:ilvl w:val="0"/>
          <w:numId w:val="30"/>
        </w:numPr>
        <w:spacing w:after="0" w:line="240" w:lineRule="auto"/>
        <w:textAlignment w:val="center"/>
        <w:rPr>
          <w:rFonts w:eastAsia="Times New Roman"/>
          <w:sz w:val="20"/>
          <w:szCs w:val="20"/>
        </w:rPr>
      </w:pPr>
      <w:r w:rsidRPr="008318F4">
        <w:rPr>
          <w:rFonts w:eastAsia="Times New Roman"/>
          <w:sz w:val="20"/>
          <w:szCs w:val="20"/>
        </w:rPr>
        <w:t>Improve quality of housing</w:t>
      </w:r>
    </w:p>
    <w:p w:rsidR="008318F4" w:rsidRPr="008318F4" w:rsidRDefault="008318F4" w:rsidP="008318F4">
      <w:pPr>
        <w:numPr>
          <w:ilvl w:val="0"/>
          <w:numId w:val="30"/>
        </w:numPr>
        <w:spacing w:after="0" w:line="240" w:lineRule="auto"/>
        <w:textAlignment w:val="center"/>
        <w:rPr>
          <w:rFonts w:eastAsia="Times New Roman"/>
          <w:sz w:val="20"/>
          <w:szCs w:val="20"/>
        </w:rPr>
      </w:pPr>
      <w:r w:rsidRPr="008318F4">
        <w:rPr>
          <w:rFonts w:eastAsia="Times New Roman"/>
          <w:sz w:val="20"/>
          <w:szCs w:val="20"/>
        </w:rPr>
        <w:t>More university satellite in economically impacted areas.</w:t>
      </w:r>
    </w:p>
    <w:p w:rsidR="008318F4" w:rsidRPr="008318F4" w:rsidRDefault="008318F4" w:rsidP="008318F4">
      <w:pPr>
        <w:numPr>
          <w:ilvl w:val="0"/>
          <w:numId w:val="30"/>
        </w:numPr>
        <w:spacing w:after="0" w:line="240" w:lineRule="auto"/>
        <w:textAlignment w:val="center"/>
        <w:rPr>
          <w:rFonts w:eastAsia="Times New Roman"/>
          <w:sz w:val="20"/>
          <w:szCs w:val="20"/>
        </w:rPr>
      </w:pPr>
      <w:r w:rsidRPr="008318F4">
        <w:rPr>
          <w:rFonts w:eastAsia="Times New Roman"/>
          <w:sz w:val="20"/>
          <w:szCs w:val="20"/>
        </w:rPr>
        <w:t>University research center</w:t>
      </w:r>
    </w:p>
    <w:p w:rsidR="008318F4" w:rsidRPr="008318F4" w:rsidRDefault="008318F4" w:rsidP="008318F4">
      <w:pPr>
        <w:numPr>
          <w:ilvl w:val="0"/>
          <w:numId w:val="30"/>
        </w:numPr>
        <w:spacing w:after="0" w:line="240" w:lineRule="auto"/>
        <w:textAlignment w:val="center"/>
        <w:rPr>
          <w:rFonts w:eastAsia="Times New Roman"/>
          <w:sz w:val="20"/>
          <w:szCs w:val="20"/>
        </w:rPr>
      </w:pPr>
      <w:r w:rsidRPr="008318F4">
        <w:rPr>
          <w:rFonts w:eastAsia="Times New Roman"/>
          <w:sz w:val="20"/>
          <w:szCs w:val="20"/>
        </w:rPr>
        <w:t>Create a university-wide center, linked to the community</w:t>
      </w:r>
    </w:p>
    <w:p w:rsidR="008318F4" w:rsidRPr="008318F4" w:rsidRDefault="008318F4" w:rsidP="008318F4">
      <w:pPr>
        <w:spacing w:after="0" w:line="240" w:lineRule="auto"/>
        <w:ind w:left="989"/>
        <w:rPr>
          <w:rFonts w:eastAsia="Times New Roman"/>
          <w:sz w:val="20"/>
          <w:szCs w:val="20"/>
        </w:rPr>
      </w:pPr>
      <w:r w:rsidRPr="008318F4">
        <w:rPr>
          <w:rFonts w:eastAsia="Times New Roman"/>
          <w:sz w:val="20"/>
          <w:szCs w:val="20"/>
        </w:rPr>
        <w:t> </w:t>
      </w:r>
    </w:p>
    <w:p w:rsidR="008318F4" w:rsidRDefault="008318F4" w:rsidP="008318F4">
      <w:pPr>
        <w:spacing w:after="0" w:line="240" w:lineRule="auto"/>
        <w:textAlignment w:val="center"/>
        <w:rPr>
          <w:rFonts w:eastAsia="Times New Roman"/>
          <w:sz w:val="20"/>
          <w:szCs w:val="20"/>
        </w:rPr>
      </w:pPr>
      <w:r w:rsidRPr="008318F4">
        <w:rPr>
          <w:rFonts w:eastAsia="Times New Roman"/>
          <w:sz w:val="20"/>
          <w:szCs w:val="20"/>
        </w:rPr>
        <w:t>What resources and expertise can the University provide to support your recommendations? Be specific.</w:t>
      </w:r>
    </w:p>
    <w:p w:rsidR="008318F4" w:rsidRPr="008318F4" w:rsidRDefault="008318F4" w:rsidP="008318F4">
      <w:pPr>
        <w:spacing w:after="0" w:line="240" w:lineRule="auto"/>
        <w:textAlignment w:val="center"/>
        <w:rPr>
          <w:rFonts w:eastAsia="Times New Roman"/>
          <w:sz w:val="20"/>
          <w:szCs w:val="20"/>
        </w:rPr>
      </w:pPr>
    </w:p>
    <w:p w:rsidR="008318F4" w:rsidRPr="008318F4" w:rsidRDefault="008318F4" w:rsidP="008318F4">
      <w:pPr>
        <w:numPr>
          <w:ilvl w:val="0"/>
          <w:numId w:val="20"/>
        </w:numPr>
        <w:spacing w:after="0" w:line="240" w:lineRule="auto"/>
        <w:textAlignment w:val="center"/>
        <w:rPr>
          <w:rFonts w:eastAsia="Times New Roman"/>
          <w:sz w:val="20"/>
          <w:szCs w:val="20"/>
        </w:rPr>
      </w:pPr>
      <w:r w:rsidRPr="008318F4">
        <w:rPr>
          <w:rFonts w:eastAsia="Times New Roman"/>
          <w:sz w:val="20"/>
          <w:szCs w:val="20"/>
        </w:rPr>
        <w:t>Time and effort to bring awareness can be done with volunteers</w:t>
      </w:r>
    </w:p>
    <w:p w:rsidR="008318F4" w:rsidRPr="008318F4" w:rsidRDefault="008318F4" w:rsidP="008318F4">
      <w:pPr>
        <w:numPr>
          <w:ilvl w:val="0"/>
          <w:numId w:val="20"/>
        </w:numPr>
        <w:spacing w:after="0" w:line="240" w:lineRule="auto"/>
        <w:textAlignment w:val="center"/>
        <w:rPr>
          <w:rFonts w:eastAsia="Times New Roman"/>
          <w:sz w:val="20"/>
          <w:szCs w:val="20"/>
        </w:rPr>
      </w:pPr>
      <w:r w:rsidRPr="008318F4">
        <w:rPr>
          <w:rFonts w:eastAsia="Times New Roman"/>
          <w:sz w:val="20"/>
          <w:szCs w:val="20"/>
        </w:rPr>
        <w:t>Use available networks through President Alexander and Mayor Foster</w:t>
      </w:r>
    </w:p>
    <w:p w:rsidR="008318F4" w:rsidRPr="008318F4" w:rsidRDefault="008318F4" w:rsidP="008318F4">
      <w:pPr>
        <w:numPr>
          <w:ilvl w:val="0"/>
          <w:numId w:val="20"/>
        </w:numPr>
        <w:spacing w:after="0" w:line="240" w:lineRule="auto"/>
        <w:textAlignment w:val="center"/>
        <w:rPr>
          <w:rFonts w:eastAsia="Times New Roman"/>
          <w:sz w:val="20"/>
          <w:szCs w:val="20"/>
        </w:rPr>
      </w:pPr>
      <w:r w:rsidRPr="008318F4">
        <w:rPr>
          <w:rFonts w:eastAsia="Times New Roman"/>
          <w:sz w:val="20"/>
          <w:szCs w:val="20"/>
        </w:rPr>
        <w:t xml:space="preserve">CSULB needs to provide both economic and political support from the top to do more outreach into the community, like satellite university courses, and community days and nights on campus. </w:t>
      </w:r>
    </w:p>
    <w:p w:rsidR="008318F4" w:rsidRPr="008318F4" w:rsidRDefault="008318F4" w:rsidP="008318F4">
      <w:pPr>
        <w:numPr>
          <w:ilvl w:val="0"/>
          <w:numId w:val="20"/>
        </w:numPr>
        <w:spacing w:after="0" w:line="240" w:lineRule="auto"/>
        <w:textAlignment w:val="center"/>
        <w:rPr>
          <w:rFonts w:eastAsia="Times New Roman"/>
          <w:sz w:val="20"/>
          <w:szCs w:val="20"/>
        </w:rPr>
      </w:pPr>
      <w:r w:rsidRPr="008318F4">
        <w:rPr>
          <w:rFonts w:eastAsia="Times New Roman"/>
          <w:sz w:val="20"/>
          <w:szCs w:val="20"/>
        </w:rPr>
        <w:t>More financial support for teachers teaching in satellite areas</w:t>
      </w:r>
    </w:p>
    <w:p w:rsidR="008318F4" w:rsidRPr="008318F4" w:rsidRDefault="008318F4" w:rsidP="008318F4">
      <w:pPr>
        <w:numPr>
          <w:ilvl w:val="0"/>
          <w:numId w:val="20"/>
        </w:numPr>
        <w:spacing w:after="0" w:line="240" w:lineRule="auto"/>
        <w:textAlignment w:val="center"/>
        <w:rPr>
          <w:rFonts w:eastAsia="Times New Roman"/>
          <w:sz w:val="20"/>
          <w:szCs w:val="20"/>
        </w:rPr>
      </w:pPr>
      <w:r w:rsidRPr="008318F4">
        <w:rPr>
          <w:rFonts w:eastAsia="Times New Roman"/>
          <w:sz w:val="20"/>
          <w:szCs w:val="20"/>
        </w:rPr>
        <w:t>Address appropriate workload so that quality is maintained and burnout avoided</w:t>
      </w:r>
    </w:p>
    <w:p w:rsidR="008318F4" w:rsidRPr="008318F4" w:rsidRDefault="008318F4" w:rsidP="008318F4">
      <w:pPr>
        <w:numPr>
          <w:ilvl w:val="0"/>
          <w:numId w:val="20"/>
        </w:numPr>
        <w:spacing w:after="0" w:line="240" w:lineRule="auto"/>
        <w:textAlignment w:val="center"/>
        <w:rPr>
          <w:rFonts w:eastAsia="Times New Roman"/>
          <w:sz w:val="20"/>
          <w:szCs w:val="20"/>
        </w:rPr>
      </w:pPr>
      <w:r w:rsidRPr="008318F4">
        <w:rPr>
          <w:rFonts w:eastAsia="Times New Roman"/>
          <w:sz w:val="20"/>
          <w:szCs w:val="20"/>
        </w:rPr>
        <w:t>Get support from local government - Mayor Foster</w:t>
      </w:r>
    </w:p>
    <w:p w:rsidR="008318F4" w:rsidRPr="008318F4" w:rsidRDefault="008318F4" w:rsidP="008318F4">
      <w:pPr>
        <w:numPr>
          <w:ilvl w:val="0"/>
          <w:numId w:val="20"/>
        </w:numPr>
        <w:spacing w:after="0" w:line="240" w:lineRule="auto"/>
        <w:textAlignment w:val="center"/>
        <w:rPr>
          <w:rFonts w:eastAsia="Times New Roman"/>
          <w:sz w:val="20"/>
          <w:szCs w:val="20"/>
        </w:rPr>
      </w:pPr>
      <w:r w:rsidRPr="008318F4">
        <w:rPr>
          <w:rFonts w:eastAsia="Times New Roman"/>
          <w:sz w:val="20"/>
          <w:szCs w:val="20"/>
        </w:rPr>
        <w:t>Lessen barriers for use of university facilities</w:t>
      </w:r>
    </w:p>
    <w:p w:rsidR="008318F4" w:rsidRPr="008318F4" w:rsidRDefault="008318F4" w:rsidP="008318F4">
      <w:pPr>
        <w:numPr>
          <w:ilvl w:val="0"/>
          <w:numId w:val="20"/>
        </w:numPr>
        <w:spacing w:after="0" w:line="240" w:lineRule="auto"/>
        <w:textAlignment w:val="center"/>
        <w:rPr>
          <w:rFonts w:eastAsia="Times New Roman"/>
          <w:sz w:val="20"/>
          <w:szCs w:val="20"/>
        </w:rPr>
      </w:pPr>
      <w:r w:rsidRPr="008318F4">
        <w:rPr>
          <w:rFonts w:eastAsia="Times New Roman"/>
          <w:sz w:val="20"/>
          <w:szCs w:val="20"/>
        </w:rPr>
        <w:t>Provide an open forum for community relating to environmental needs</w:t>
      </w:r>
    </w:p>
    <w:p w:rsidR="008318F4" w:rsidRPr="008318F4" w:rsidRDefault="008318F4" w:rsidP="008318F4">
      <w:pPr>
        <w:numPr>
          <w:ilvl w:val="0"/>
          <w:numId w:val="20"/>
        </w:numPr>
        <w:spacing w:after="0" w:line="240" w:lineRule="auto"/>
        <w:textAlignment w:val="center"/>
        <w:rPr>
          <w:rFonts w:eastAsia="Times New Roman"/>
          <w:sz w:val="20"/>
          <w:szCs w:val="20"/>
        </w:rPr>
      </w:pPr>
      <w:r w:rsidRPr="008318F4">
        <w:rPr>
          <w:rFonts w:eastAsia="Times New Roman"/>
          <w:sz w:val="20"/>
          <w:szCs w:val="20"/>
        </w:rPr>
        <w:t>Commitment from the university to environmental sustainability</w:t>
      </w:r>
    </w:p>
    <w:p w:rsidR="008318F4" w:rsidRDefault="008318F4" w:rsidP="008318F4"/>
    <w:sectPr w:rsidR="008318F4" w:rsidSect="008318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96E25"/>
    <w:multiLevelType w:val="multilevel"/>
    <w:tmpl w:val="8A7C177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BD04DE"/>
    <w:multiLevelType w:val="hybridMultilevel"/>
    <w:tmpl w:val="E29AEADC"/>
    <w:lvl w:ilvl="0" w:tplc="73AC13B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01F9E"/>
    <w:multiLevelType w:val="multilevel"/>
    <w:tmpl w:val="575E18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5B2AE6"/>
    <w:multiLevelType w:val="hybridMultilevel"/>
    <w:tmpl w:val="8A48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84996"/>
    <w:multiLevelType w:val="hybridMultilevel"/>
    <w:tmpl w:val="880A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A5EC8"/>
    <w:multiLevelType w:val="multilevel"/>
    <w:tmpl w:val="8A7C177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lvlOverride w:ilvl="0">
      <w:startOverride w:val="1"/>
    </w:lvlOverride>
  </w:num>
  <w:num w:numId="5">
    <w:abstractNumId w:val="5"/>
    <w:lvlOverride w:ilvl="0"/>
    <w:lvlOverride w:ilvl="1">
      <w:startOverride w:val="1"/>
    </w:lvlOverride>
  </w:num>
  <w:num w:numId="6">
    <w:abstractNumId w:val="5"/>
    <w:lvlOverride w:ilvl="0"/>
    <w:lvlOverride w:ilvl="1">
      <w:startOverride w:val="2"/>
    </w:lvlOverride>
  </w:num>
  <w:num w:numId="7">
    <w:abstractNumId w:val="5"/>
    <w:lvlOverride w:ilvl="0"/>
    <w:lvlOverride w:ilvl="1">
      <w:startOverride w:val="3"/>
    </w:lvlOverride>
  </w:num>
  <w:num w:numId="8">
    <w:abstractNumId w:val="5"/>
    <w:lvlOverride w:ilvl="0"/>
    <w:lvlOverride w:ilvl="1">
      <w:startOverride w:val="4"/>
    </w:lvlOverride>
  </w:num>
  <w:num w:numId="9">
    <w:abstractNumId w:val="5"/>
    <w:lvlOverride w:ilvl="0"/>
    <w:lvlOverride w:ilvl="1">
      <w:startOverride w:val="5"/>
    </w:lvlOverride>
  </w:num>
  <w:num w:numId="10">
    <w:abstractNumId w:val="5"/>
    <w:lvlOverride w:ilvl="0"/>
    <w:lvlOverride w:ilvl="1">
      <w:startOverride w:val="6"/>
    </w:lvlOverride>
  </w:num>
  <w:num w:numId="11">
    <w:abstractNumId w:val="5"/>
    <w:lvlOverride w:ilvl="0"/>
    <w:lvlOverride w:ilvl="1">
      <w:startOverride w:val="7"/>
    </w:lvlOverride>
  </w:num>
  <w:num w:numId="12">
    <w:abstractNumId w:val="5"/>
    <w:lvlOverride w:ilvl="0"/>
    <w:lvlOverride w:ilvl="1">
      <w:startOverride w:val="8"/>
    </w:lvlOverride>
  </w:num>
  <w:num w:numId="13">
    <w:abstractNumId w:val="5"/>
    <w:lvlOverride w:ilvl="0"/>
    <w:lvlOverride w:ilvl="1">
      <w:startOverride w:val="9"/>
    </w:lvlOverride>
  </w:num>
  <w:num w:numId="14">
    <w:abstractNumId w:val="5"/>
    <w:lvlOverride w:ilvl="0"/>
    <w:lvlOverride w:ilvl="1">
      <w:startOverride w:val="10"/>
    </w:lvlOverride>
  </w:num>
  <w:num w:numId="15">
    <w:abstractNumId w:val="5"/>
    <w:lvlOverride w:ilvl="0"/>
    <w:lvlOverride w:ilvl="1">
      <w:startOverride w:val="11"/>
    </w:lvlOverride>
  </w:num>
  <w:num w:numId="16">
    <w:abstractNumId w:val="5"/>
    <w:lvlOverride w:ilvl="0"/>
    <w:lvlOverride w:ilvl="1">
      <w:startOverride w:val="12"/>
    </w:lvlOverride>
  </w:num>
  <w:num w:numId="17">
    <w:abstractNumId w:val="5"/>
    <w:lvlOverride w:ilvl="0"/>
    <w:lvlOverride w:ilvl="1">
      <w:startOverride w:val="13"/>
    </w:lvlOverride>
  </w:num>
  <w:num w:numId="18">
    <w:abstractNumId w:val="5"/>
    <w:lvlOverride w:ilvl="0"/>
    <w:lvlOverride w:ilvl="1">
      <w:startOverride w:val="14"/>
    </w:lvlOverride>
  </w:num>
  <w:num w:numId="19">
    <w:abstractNumId w:val="5"/>
    <w:lvlOverride w:ilvl="0">
      <w:startOverride w:val="2"/>
    </w:lvlOverride>
    <w:lvlOverride w:ilvl="1"/>
  </w:num>
  <w:num w:numId="20">
    <w:abstractNumId w:val="5"/>
  </w:num>
  <w:num w:numId="21">
    <w:abstractNumId w:val="5"/>
    <w:lvlOverride w:ilvl="0"/>
    <w:lvlOverride w:ilvl="1">
      <w:startOverride w:val="2"/>
    </w:lvlOverride>
  </w:num>
  <w:num w:numId="22">
    <w:abstractNumId w:val="5"/>
    <w:lvlOverride w:ilvl="0"/>
    <w:lvlOverride w:ilvl="1">
      <w:startOverride w:val="3"/>
    </w:lvlOverride>
  </w:num>
  <w:num w:numId="23">
    <w:abstractNumId w:val="5"/>
    <w:lvlOverride w:ilvl="0"/>
    <w:lvlOverride w:ilvl="1">
      <w:startOverride w:val="4"/>
    </w:lvlOverride>
  </w:num>
  <w:num w:numId="24">
    <w:abstractNumId w:val="5"/>
    <w:lvlOverride w:ilvl="0"/>
    <w:lvlOverride w:ilvl="1">
      <w:startOverride w:val="5"/>
    </w:lvlOverride>
  </w:num>
  <w:num w:numId="25">
    <w:abstractNumId w:val="5"/>
    <w:lvlOverride w:ilvl="0"/>
    <w:lvlOverride w:ilvl="1">
      <w:startOverride w:val="6"/>
    </w:lvlOverride>
  </w:num>
  <w:num w:numId="26">
    <w:abstractNumId w:val="5"/>
    <w:lvlOverride w:ilvl="0"/>
    <w:lvlOverride w:ilvl="1">
      <w:startOverride w:val="7"/>
    </w:lvlOverride>
  </w:num>
  <w:num w:numId="27">
    <w:abstractNumId w:val="5"/>
    <w:lvlOverride w:ilvl="0"/>
    <w:lvlOverride w:ilvl="1">
      <w:startOverride w:val="8"/>
    </w:lvlOverride>
  </w:num>
  <w:num w:numId="28">
    <w:abstractNumId w:val="5"/>
    <w:lvlOverride w:ilvl="0"/>
    <w:lvlOverride w:ilvl="1">
      <w:startOverride w:val="9"/>
    </w:lvlOverride>
  </w:num>
  <w:num w:numId="29">
    <w:abstractNumId w:val="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070D9"/>
    <w:rsid w:val="003639C2"/>
    <w:rsid w:val="00727667"/>
    <w:rsid w:val="0083069F"/>
    <w:rsid w:val="008318F4"/>
    <w:rsid w:val="00831E84"/>
    <w:rsid w:val="00881D94"/>
    <w:rsid w:val="00AA7793"/>
    <w:rsid w:val="00B070D9"/>
    <w:rsid w:val="00BA7FB7"/>
    <w:rsid w:val="00BE0400"/>
    <w:rsid w:val="00D84CC1"/>
    <w:rsid w:val="00DD5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667"/>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asenatemain</dc:creator>
  <cp:keywords/>
  <dc:description/>
  <cp:lastModifiedBy>najia kaddoura</cp:lastModifiedBy>
  <cp:revision>3</cp:revision>
  <dcterms:created xsi:type="dcterms:W3CDTF">2009-01-26T23:21:00Z</dcterms:created>
  <dcterms:modified xsi:type="dcterms:W3CDTF">2009-01-26T23:22:00Z</dcterms:modified>
</cp:coreProperties>
</file>