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2A3" w:rsidRPr="007142A3" w:rsidRDefault="007142A3" w:rsidP="007142A3">
      <w:pPr>
        <w:jc w:val="center"/>
        <w:rPr>
          <w:b/>
          <w:u w:val="single"/>
        </w:rPr>
      </w:pPr>
      <w:r w:rsidRPr="007142A3">
        <w:rPr>
          <w:b/>
          <w:u w:val="single"/>
        </w:rPr>
        <w:t>Educational Sustainability</w:t>
      </w:r>
    </w:p>
    <w:p w:rsidR="005F117E" w:rsidRDefault="007142A3">
      <w:pPr>
        <w:rPr>
          <w:rFonts w:asciiTheme="majorHAnsi" w:hAnsiTheme="majorHAnsi"/>
        </w:rPr>
      </w:pPr>
      <w:r w:rsidRPr="007142A3">
        <w:rPr>
          <w:rFonts w:asciiTheme="majorHAnsi" w:hAnsiTheme="majorHAnsi"/>
          <w:u w:val="single"/>
        </w:rPr>
        <w:t>Issues:</w:t>
      </w:r>
    </w:p>
    <w:p w:rsidR="007142A3" w:rsidRPr="005F117E" w:rsidRDefault="005F117E" w:rsidP="007142A3">
      <w:pPr>
        <w:pStyle w:val="ListParagraph"/>
        <w:numPr>
          <w:ilvl w:val="0"/>
          <w:numId w:val="1"/>
        </w:numPr>
        <w:rPr>
          <w:rFonts w:asciiTheme="majorHAnsi" w:hAnsiTheme="majorHAnsi"/>
        </w:rPr>
      </w:pPr>
      <w:r>
        <w:rPr>
          <w:rFonts w:asciiTheme="majorHAnsi" w:hAnsiTheme="majorHAnsi"/>
        </w:rPr>
        <w:t xml:space="preserve">There are concerns about whether </w:t>
      </w:r>
      <w:r>
        <w:t>human capital can be sustained for a long period of time.</w:t>
      </w:r>
    </w:p>
    <w:p w:rsidR="005F117E" w:rsidRDefault="005F117E" w:rsidP="007142A3">
      <w:pPr>
        <w:pStyle w:val="ListParagraph"/>
        <w:numPr>
          <w:ilvl w:val="0"/>
          <w:numId w:val="1"/>
        </w:numPr>
        <w:rPr>
          <w:rFonts w:asciiTheme="majorHAnsi" w:hAnsiTheme="majorHAnsi"/>
        </w:rPr>
      </w:pPr>
      <w:r>
        <w:rPr>
          <w:rFonts w:asciiTheme="majorHAnsi" w:hAnsiTheme="majorHAnsi"/>
        </w:rPr>
        <w:t>There is an issue with test scores.</w:t>
      </w:r>
    </w:p>
    <w:p w:rsidR="005F117E" w:rsidRDefault="005F117E" w:rsidP="005F117E">
      <w:pPr>
        <w:pStyle w:val="ListParagraph"/>
        <w:numPr>
          <w:ilvl w:val="0"/>
          <w:numId w:val="1"/>
        </w:numPr>
      </w:pPr>
      <w:r>
        <w:t>There is a few that the world is getting “dumber” education cannot be sustained without funds, without the value for is, without family involvement we need to pass along to next generations an enthusiasm for education, how are scrutiny is totally impacted without the value of identity passed to future generations.</w:t>
      </w:r>
    </w:p>
    <w:p w:rsidR="00D007C4" w:rsidRDefault="00D007C4" w:rsidP="00D007C4">
      <w:pPr>
        <w:pStyle w:val="ListParagraph"/>
        <w:numPr>
          <w:ilvl w:val="0"/>
          <w:numId w:val="1"/>
        </w:numPr>
        <w:rPr>
          <w:rFonts w:asciiTheme="majorHAnsi" w:hAnsiTheme="majorHAnsi"/>
        </w:rPr>
      </w:pPr>
      <w:r>
        <w:rPr>
          <w:rFonts w:asciiTheme="majorHAnsi" w:hAnsiTheme="majorHAnsi"/>
        </w:rPr>
        <w:t>Insufficient financial aid.</w:t>
      </w:r>
    </w:p>
    <w:p w:rsidR="00D007C4" w:rsidRDefault="00D007C4" w:rsidP="00D007C4">
      <w:pPr>
        <w:pStyle w:val="ListParagraph"/>
        <w:numPr>
          <w:ilvl w:val="0"/>
          <w:numId w:val="2"/>
        </w:numPr>
      </w:pPr>
      <w:r>
        <w:rPr>
          <w:rFonts w:asciiTheme="majorHAnsi" w:hAnsiTheme="majorHAnsi"/>
        </w:rPr>
        <w:t xml:space="preserve">There is an issue with </w:t>
      </w:r>
      <w:r>
        <w:t>traffic, transportation, and parking.</w:t>
      </w:r>
    </w:p>
    <w:p w:rsidR="00D007C4" w:rsidRDefault="00D007C4" w:rsidP="00D007C4">
      <w:pPr>
        <w:pStyle w:val="ListParagraph"/>
        <w:numPr>
          <w:ilvl w:val="0"/>
          <w:numId w:val="2"/>
        </w:numPr>
      </w:pPr>
      <w:r>
        <w:t>Lack of time (faculty) to commit to programs.</w:t>
      </w:r>
    </w:p>
    <w:p w:rsidR="00D007C4" w:rsidRDefault="00D007C4" w:rsidP="00D007C4">
      <w:pPr>
        <w:pStyle w:val="ListParagraph"/>
        <w:numPr>
          <w:ilvl w:val="0"/>
          <w:numId w:val="1"/>
        </w:numPr>
        <w:rPr>
          <w:rFonts w:asciiTheme="majorHAnsi" w:hAnsiTheme="majorHAnsi"/>
        </w:rPr>
      </w:pPr>
      <w:r>
        <w:rPr>
          <w:rFonts w:asciiTheme="majorHAnsi" w:hAnsiTheme="majorHAnsi"/>
        </w:rPr>
        <w:t>There</w:t>
      </w:r>
      <w:r w:rsidR="00993371">
        <w:rPr>
          <w:rFonts w:asciiTheme="majorHAnsi" w:hAnsiTheme="majorHAnsi"/>
        </w:rPr>
        <w:t xml:space="preserve"> are</w:t>
      </w:r>
      <w:r>
        <w:rPr>
          <w:rFonts w:asciiTheme="majorHAnsi" w:hAnsiTheme="majorHAnsi"/>
        </w:rPr>
        <w:t xml:space="preserve"> not enough </w:t>
      </w:r>
      <w:r w:rsidR="00993371">
        <w:rPr>
          <w:rFonts w:asciiTheme="majorHAnsi" w:hAnsiTheme="majorHAnsi"/>
        </w:rPr>
        <w:t>individuals active in their communities</w:t>
      </w:r>
      <w:r>
        <w:rPr>
          <w:rFonts w:asciiTheme="majorHAnsi" w:hAnsiTheme="majorHAnsi"/>
        </w:rPr>
        <w:t xml:space="preserve">. </w:t>
      </w:r>
    </w:p>
    <w:p w:rsidR="00993371" w:rsidRPr="00D007C4" w:rsidRDefault="00993371" w:rsidP="00D007C4">
      <w:pPr>
        <w:pStyle w:val="ListParagraph"/>
        <w:numPr>
          <w:ilvl w:val="0"/>
          <w:numId w:val="1"/>
        </w:numPr>
        <w:rPr>
          <w:rFonts w:asciiTheme="majorHAnsi" w:hAnsiTheme="majorHAnsi"/>
        </w:rPr>
      </w:pPr>
      <w:r>
        <w:rPr>
          <w:rFonts w:asciiTheme="majorHAnsi" w:hAnsiTheme="majorHAnsi"/>
        </w:rPr>
        <w:t xml:space="preserve">Insufficient efforts to prepare and encourage students from K-12 to enroll in college. </w:t>
      </w:r>
    </w:p>
    <w:p w:rsidR="007142A3" w:rsidRPr="007142A3" w:rsidRDefault="007142A3">
      <w:pPr>
        <w:rPr>
          <w:rFonts w:asciiTheme="majorHAnsi" w:hAnsiTheme="majorHAnsi"/>
        </w:rPr>
      </w:pPr>
    </w:p>
    <w:p w:rsidR="007142A3" w:rsidRDefault="007142A3">
      <w:pPr>
        <w:rPr>
          <w:rFonts w:asciiTheme="majorHAnsi" w:hAnsiTheme="majorHAnsi"/>
          <w:u w:val="single"/>
        </w:rPr>
      </w:pPr>
    </w:p>
    <w:p w:rsidR="007142A3" w:rsidRDefault="007142A3">
      <w:pPr>
        <w:rPr>
          <w:rFonts w:asciiTheme="majorHAnsi" w:hAnsiTheme="majorHAnsi"/>
        </w:rPr>
      </w:pPr>
      <w:r>
        <w:rPr>
          <w:rFonts w:asciiTheme="majorHAnsi" w:hAnsiTheme="majorHAnsi"/>
          <w:u w:val="single"/>
        </w:rPr>
        <w:t>Recommendations:</w:t>
      </w:r>
    </w:p>
    <w:p w:rsidR="005F117E" w:rsidRDefault="005F117E" w:rsidP="005F117E">
      <w:pPr>
        <w:pStyle w:val="ListParagraph"/>
        <w:numPr>
          <w:ilvl w:val="0"/>
          <w:numId w:val="2"/>
        </w:numPr>
      </w:pPr>
      <w:r>
        <w:t xml:space="preserve">There has to be programs involving the community and the university, as there are. These programs should be effectively marketed to the right groups and continuously improved (quality). Programs and </w:t>
      </w:r>
      <w:r>
        <w:rPr>
          <w:u w:val="single"/>
        </w:rPr>
        <w:t>studies</w:t>
      </w:r>
      <w:r>
        <w:t xml:space="preserve"> should be for diverse, ethnic, and socioeconomic groups. Those who are homeless go to school too. Cultural competency plays a vital role in the noted “divide” of the city. May or Bob Foster mentioned no prospect for more funds (Public Education Facilities)</w:t>
      </w:r>
    </w:p>
    <w:p w:rsidR="00D007C4" w:rsidRDefault="00D007C4" w:rsidP="00D007C4">
      <w:pPr>
        <w:pStyle w:val="ListParagraph"/>
        <w:numPr>
          <w:ilvl w:val="0"/>
          <w:numId w:val="2"/>
        </w:numPr>
      </w:pPr>
      <w:r>
        <w:t>Tutoring junior and high school students.</w:t>
      </w:r>
    </w:p>
    <w:p w:rsidR="00D007C4" w:rsidRDefault="00D007C4" w:rsidP="00D007C4">
      <w:pPr>
        <w:pStyle w:val="ListParagraph"/>
        <w:numPr>
          <w:ilvl w:val="0"/>
          <w:numId w:val="2"/>
        </w:numPr>
      </w:pPr>
      <w:r>
        <w:t>Doing management training on site at fire stations, and police stations, etc.</w:t>
      </w:r>
    </w:p>
    <w:p w:rsidR="00D007C4" w:rsidRDefault="00D007C4" w:rsidP="00D007C4">
      <w:pPr>
        <w:pStyle w:val="ListParagraph"/>
        <w:numPr>
          <w:ilvl w:val="0"/>
          <w:numId w:val="2"/>
        </w:numPr>
      </w:pPr>
      <w:r>
        <w:t>Teach English to non English speaking parents.</w:t>
      </w:r>
    </w:p>
    <w:p w:rsidR="00D007C4" w:rsidRDefault="00D007C4" w:rsidP="00D007C4">
      <w:pPr>
        <w:pStyle w:val="ListParagraph"/>
        <w:numPr>
          <w:ilvl w:val="0"/>
          <w:numId w:val="2"/>
        </w:numPr>
      </w:pPr>
      <w:r>
        <w:t>In the short term to maintain educational sustainability by elected political leaders who value education by educating first. By assisting the learning outcomes of our students by outreaching to high schools- bring commentary to students in high school</w:t>
      </w:r>
    </w:p>
    <w:p w:rsidR="00D007C4" w:rsidRDefault="00D007C4" w:rsidP="00D007C4">
      <w:pPr>
        <w:pStyle w:val="ListParagraph"/>
        <w:numPr>
          <w:ilvl w:val="0"/>
          <w:numId w:val="2"/>
        </w:numPr>
      </w:pPr>
      <w:r>
        <w:rPr>
          <w:rFonts w:asciiTheme="majorHAnsi" w:hAnsiTheme="majorHAnsi"/>
        </w:rPr>
        <w:t xml:space="preserve">Create </w:t>
      </w:r>
      <w:r>
        <w:t xml:space="preserve">internships, volunteering, public officials’ advocacy, service learning, </w:t>
      </w:r>
      <w:r w:rsidR="004A0CB7">
        <w:t>and improve</w:t>
      </w:r>
      <w:r>
        <w:t xml:space="preserve"> technology.</w:t>
      </w:r>
    </w:p>
    <w:p w:rsidR="00D007C4" w:rsidRDefault="00D007C4" w:rsidP="00D007C4">
      <w:pPr>
        <w:pStyle w:val="ListParagraph"/>
        <w:numPr>
          <w:ilvl w:val="0"/>
          <w:numId w:val="2"/>
        </w:numPr>
      </w:pPr>
      <w:r>
        <w:t>Outreach to community schools with campus programs, online (may meet the needs of diverse learners).</w:t>
      </w:r>
    </w:p>
    <w:p w:rsidR="00D007C4" w:rsidRDefault="00D007C4" w:rsidP="00D007C4">
      <w:pPr>
        <w:pStyle w:val="ListParagraph"/>
        <w:numPr>
          <w:ilvl w:val="0"/>
          <w:numId w:val="2"/>
        </w:numPr>
      </w:pPr>
      <w:r>
        <w:t xml:space="preserve">Expands our capacity through more online education. </w:t>
      </w:r>
    </w:p>
    <w:p w:rsidR="00D007C4" w:rsidRDefault="00D007C4" w:rsidP="00D007C4">
      <w:pPr>
        <w:pStyle w:val="ListParagraph"/>
        <w:numPr>
          <w:ilvl w:val="0"/>
          <w:numId w:val="2"/>
        </w:numPr>
      </w:pPr>
      <w:r>
        <w:t xml:space="preserve">Give K-12 kids the skills, interest, access, awareness of college </w:t>
      </w:r>
    </w:p>
    <w:p w:rsidR="00D007C4" w:rsidRDefault="00D007C4" w:rsidP="00D007C4">
      <w:pPr>
        <w:pStyle w:val="ListParagraph"/>
        <w:numPr>
          <w:ilvl w:val="0"/>
          <w:numId w:val="2"/>
        </w:numPr>
      </w:pPr>
      <w:r>
        <w:t>Start satellite campuses.</w:t>
      </w:r>
    </w:p>
    <w:p w:rsidR="00D007C4" w:rsidRDefault="00D007C4" w:rsidP="00D007C4">
      <w:pPr>
        <w:pStyle w:val="ListParagraph"/>
        <w:numPr>
          <w:ilvl w:val="0"/>
          <w:numId w:val="2"/>
        </w:numPr>
      </w:pPr>
      <w:r>
        <w:t>Short and long term study abroad, internationalizing the curriculum.</w:t>
      </w:r>
    </w:p>
    <w:p w:rsidR="00D007C4" w:rsidRDefault="00D007C4" w:rsidP="00D007C4">
      <w:pPr>
        <w:pStyle w:val="ListParagraph"/>
        <w:numPr>
          <w:ilvl w:val="0"/>
          <w:numId w:val="2"/>
        </w:numPr>
      </w:pPr>
      <w:r>
        <w:t>Different kinds of testing to really assist students learning.</w:t>
      </w:r>
    </w:p>
    <w:p w:rsidR="00D007C4" w:rsidRDefault="00D007C4" w:rsidP="00D007C4">
      <w:pPr>
        <w:pStyle w:val="ListParagraph"/>
        <w:numPr>
          <w:ilvl w:val="0"/>
          <w:numId w:val="2"/>
        </w:numPr>
      </w:pPr>
      <w:r>
        <w:lastRenderedPageBreak/>
        <w:t>Making GE requirements less complicated</w:t>
      </w:r>
    </w:p>
    <w:p w:rsidR="00D007C4" w:rsidRDefault="00D007C4" w:rsidP="00D007C4">
      <w:pPr>
        <w:pStyle w:val="ListParagraph"/>
        <w:numPr>
          <w:ilvl w:val="0"/>
          <w:numId w:val="2"/>
        </w:numPr>
      </w:pPr>
      <w:r>
        <w:t>Getting the K-12 kids ready to come to college</w:t>
      </w:r>
    </w:p>
    <w:p w:rsidR="00D007C4" w:rsidRDefault="00D007C4" w:rsidP="00D007C4">
      <w:pPr>
        <w:pStyle w:val="ListParagraph"/>
        <w:numPr>
          <w:ilvl w:val="0"/>
          <w:numId w:val="2"/>
        </w:numPr>
      </w:pPr>
      <w:r>
        <w:t>Link educational projects to our community engagement sites (Village at Cabrillo, community housing).</w:t>
      </w:r>
    </w:p>
    <w:p w:rsidR="00DE40E7" w:rsidRDefault="00DE40E7" w:rsidP="00D007C4">
      <w:pPr>
        <w:pStyle w:val="ListParagraph"/>
        <w:numPr>
          <w:ilvl w:val="0"/>
          <w:numId w:val="2"/>
        </w:numPr>
      </w:pPr>
      <w:r>
        <w:t>Create more hybrid teaching.</w:t>
      </w:r>
    </w:p>
    <w:p w:rsidR="00D007C4" w:rsidRDefault="00D007C4" w:rsidP="00D007C4">
      <w:pPr>
        <w:pStyle w:val="ListParagraph"/>
      </w:pPr>
    </w:p>
    <w:p w:rsidR="00D007C4" w:rsidRDefault="00D007C4" w:rsidP="00D007C4">
      <w:pPr>
        <w:pStyle w:val="ListParagraph"/>
      </w:pPr>
    </w:p>
    <w:p w:rsidR="007142A3" w:rsidRPr="007142A3" w:rsidRDefault="007142A3" w:rsidP="00D007C4">
      <w:pPr>
        <w:pStyle w:val="ListParagraph"/>
        <w:rPr>
          <w:rFonts w:asciiTheme="majorHAnsi" w:hAnsiTheme="majorHAnsi"/>
        </w:rPr>
      </w:pPr>
    </w:p>
    <w:sectPr w:rsidR="007142A3" w:rsidRPr="007142A3" w:rsidSect="00A639D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81373"/>
    <w:multiLevelType w:val="hybridMultilevel"/>
    <w:tmpl w:val="2B328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AEA6F12"/>
    <w:multiLevelType w:val="hybridMultilevel"/>
    <w:tmpl w:val="6F5CB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142A3"/>
    <w:rsid w:val="001203A6"/>
    <w:rsid w:val="002530CD"/>
    <w:rsid w:val="004A0CB7"/>
    <w:rsid w:val="005F117E"/>
    <w:rsid w:val="007142A3"/>
    <w:rsid w:val="00993371"/>
    <w:rsid w:val="00A639D9"/>
    <w:rsid w:val="00D007C4"/>
    <w:rsid w:val="00DE40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2A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42A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4530FC-4CBD-414B-B8C9-F875F634D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353</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CSULB</Company>
  <LinksUpToDate>false</LinksUpToDate>
  <CharactersWithSpaces>2367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asenatemain</dc:creator>
  <cp:keywords/>
  <dc:description/>
  <cp:lastModifiedBy>asenatemain</cp:lastModifiedBy>
  <cp:revision>13</cp:revision>
  <dcterms:created xsi:type="dcterms:W3CDTF">2008-12-03T19:54:00Z</dcterms:created>
  <dcterms:modified xsi:type="dcterms:W3CDTF">2008-12-03T20:20:00Z</dcterms:modified>
</cp:coreProperties>
</file>