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BE8D" w14:textId="77777777" w:rsidR="00F0787D" w:rsidRDefault="00F0787D" w:rsidP="003B0954">
      <w:pPr>
        <w:jc w:val="center"/>
        <w:rPr>
          <w:rFonts w:ascii="Calibri" w:hAnsi="Calibri" w:cs="Calibri"/>
          <w:b/>
          <w:sz w:val="24"/>
          <w:szCs w:val="24"/>
        </w:rPr>
      </w:pPr>
      <w:r w:rsidRPr="003B0954">
        <w:rPr>
          <w:rFonts w:ascii="Calibri" w:hAnsi="Calibri" w:cs="Calibri"/>
          <w:b/>
          <w:sz w:val="24"/>
          <w:szCs w:val="24"/>
        </w:rPr>
        <w:t>Senate Task Force on the Study of Languages at CSULB</w:t>
      </w:r>
    </w:p>
    <w:p w14:paraId="643A2699" w14:textId="77777777" w:rsidR="003B0954" w:rsidRDefault="003B0954" w:rsidP="003B095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Spring 2014</w:t>
      </w:r>
    </w:p>
    <w:p w14:paraId="44E56DA9" w14:textId="77777777" w:rsidR="003B0954" w:rsidRDefault="003B0954" w:rsidP="003B0954">
      <w:pPr>
        <w:jc w:val="center"/>
        <w:rPr>
          <w:rFonts w:ascii="Calibri" w:hAnsi="Calibri" w:cs="Calibri"/>
          <w:b/>
          <w:sz w:val="24"/>
          <w:szCs w:val="24"/>
        </w:rPr>
      </w:pPr>
    </w:p>
    <w:p w14:paraId="6CE218A0" w14:textId="77777777" w:rsidR="00F0787D" w:rsidRDefault="00F0787D" w:rsidP="00F0787D">
      <w:pPr>
        <w:rPr>
          <w:rFonts w:ascii="Calibri" w:hAnsi="Calibri" w:cs="Calibri"/>
          <w:sz w:val="24"/>
          <w:szCs w:val="24"/>
        </w:rPr>
      </w:pPr>
    </w:p>
    <w:p w14:paraId="38D7A0F2" w14:textId="77777777" w:rsidR="00F0787D" w:rsidRDefault="00F0787D" w:rsidP="00F0787D">
      <w:pPr>
        <w:rPr>
          <w:rFonts w:ascii="Calibri" w:hAnsi="Calibri" w:cs="Calibri"/>
          <w:b/>
          <w:sz w:val="24"/>
          <w:szCs w:val="24"/>
        </w:rPr>
      </w:pPr>
      <w:r w:rsidRPr="003B0954">
        <w:rPr>
          <w:rFonts w:ascii="Calibri" w:hAnsi="Calibri" w:cs="Calibri"/>
          <w:b/>
          <w:sz w:val="24"/>
          <w:szCs w:val="24"/>
        </w:rPr>
        <w:t>Charge</w:t>
      </w:r>
    </w:p>
    <w:p w14:paraId="43463044" w14:textId="77777777" w:rsidR="003B0954" w:rsidRPr="003B0954" w:rsidRDefault="003B0954" w:rsidP="00F0787D">
      <w:pPr>
        <w:rPr>
          <w:rFonts w:ascii="Calibri" w:hAnsi="Calibri" w:cs="Calibri"/>
          <w:b/>
          <w:sz w:val="24"/>
          <w:szCs w:val="24"/>
        </w:rPr>
      </w:pPr>
    </w:p>
    <w:p w14:paraId="76B67E10" w14:textId="0972D0E7" w:rsidR="00F0787D" w:rsidRDefault="00F0787D" w:rsidP="00F078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Pr="00FA2EF6">
        <w:rPr>
          <w:rFonts w:ascii="Calibri" w:hAnsi="Calibri" w:cs="Calibri"/>
          <w:sz w:val="24"/>
          <w:szCs w:val="24"/>
        </w:rPr>
        <w:t xml:space="preserve">charge of the committee is </w:t>
      </w:r>
      <w:r w:rsidR="00FA2EF6" w:rsidRPr="00FA2EF6">
        <w:rPr>
          <w:rFonts w:ascii="Calibri" w:hAnsi="Calibri" w:cs="Calibri"/>
          <w:bCs/>
          <w:sz w:val="24"/>
          <w:szCs w:val="24"/>
        </w:rPr>
        <w:t>to investigate how the university could structurally support the study of languages at CSULB.</w:t>
      </w:r>
      <w:r w:rsidR="00FA2EF6" w:rsidRPr="00FA2EF6">
        <w:rPr>
          <w:rFonts w:ascii="Calibri" w:hAnsi="Calibri" w:cs="Calibri"/>
          <w:sz w:val="24"/>
          <w:szCs w:val="24"/>
        </w:rPr>
        <w:t xml:space="preserve"> </w:t>
      </w:r>
      <w:r w:rsidR="00603201" w:rsidRPr="00FA2EF6">
        <w:rPr>
          <w:rFonts w:ascii="Calibri" w:hAnsi="Calibri" w:cs="Calibri"/>
          <w:sz w:val="24"/>
          <w:szCs w:val="24"/>
        </w:rPr>
        <w:t xml:space="preserve">The </w:t>
      </w:r>
      <w:r w:rsidR="00FA2EF6" w:rsidRPr="00FA2EF6">
        <w:rPr>
          <w:rFonts w:ascii="Calibri" w:hAnsi="Calibri" w:cs="Calibri"/>
          <w:sz w:val="24"/>
          <w:szCs w:val="24"/>
        </w:rPr>
        <w:t>committee</w:t>
      </w:r>
      <w:r w:rsidR="00603201" w:rsidRPr="00FA2EF6">
        <w:rPr>
          <w:rFonts w:ascii="Calibri" w:hAnsi="Calibri" w:cs="Calibri"/>
          <w:sz w:val="24"/>
          <w:szCs w:val="24"/>
        </w:rPr>
        <w:t xml:space="preserve"> should take at least two groups of students into account: students who are majors</w:t>
      </w:r>
      <w:r w:rsidR="00603201">
        <w:rPr>
          <w:rFonts w:ascii="Calibri" w:hAnsi="Calibri" w:cs="Calibri"/>
          <w:sz w:val="24"/>
          <w:szCs w:val="24"/>
        </w:rPr>
        <w:t xml:space="preserve"> in languages and the student body at large. </w:t>
      </w:r>
      <w:r>
        <w:rPr>
          <w:rFonts w:ascii="Calibri" w:hAnsi="Calibri" w:cs="Calibri"/>
          <w:sz w:val="24"/>
          <w:szCs w:val="24"/>
        </w:rPr>
        <w:t>In furtherance of this goal, the committee may:</w:t>
      </w:r>
    </w:p>
    <w:p w14:paraId="264C03E3" w14:textId="097BFFA3" w:rsidR="00603201" w:rsidRDefault="00603201" w:rsidP="003B0954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Assess the history and current state of language studies, for instance by examining the development of numbers of faculty, numbers of majors, the </w:t>
      </w:r>
      <w:r w:rsidR="009C3E63">
        <w:rPr>
          <w:rFonts w:ascii="Calibri" w:hAnsi="Calibri" w:cs="Calibri"/>
          <w:sz w:val="24"/>
          <w:szCs w:val="24"/>
        </w:rPr>
        <w:t>effect of campus-wide impaction,</w:t>
      </w:r>
      <w:r>
        <w:rPr>
          <w:rFonts w:ascii="Calibri" w:hAnsi="Calibri" w:cs="Calibri"/>
          <w:sz w:val="24"/>
          <w:szCs w:val="24"/>
        </w:rPr>
        <w:t xml:space="preserve"> </w:t>
      </w:r>
      <w:r w:rsidR="009C3E63">
        <w:rPr>
          <w:rFonts w:ascii="Calibri" w:hAnsi="Calibri" w:cs="Calibri"/>
          <w:sz w:val="24"/>
          <w:szCs w:val="24"/>
        </w:rPr>
        <w:t xml:space="preserve">and/or </w:t>
      </w:r>
      <w:r>
        <w:rPr>
          <w:rFonts w:ascii="Calibri" w:hAnsi="Calibri" w:cs="Calibri"/>
          <w:sz w:val="24"/>
          <w:szCs w:val="24"/>
        </w:rPr>
        <w:t>of changes in GE</w:t>
      </w:r>
    </w:p>
    <w:p w14:paraId="520F1217" w14:textId="5971B2D0" w:rsidR="00F0787D" w:rsidRDefault="00F0787D" w:rsidP="003B0954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0787D">
        <w:rPr>
          <w:rFonts w:ascii="Calibri" w:hAnsi="Calibri" w:cs="Calibri"/>
          <w:sz w:val="24"/>
          <w:szCs w:val="24"/>
        </w:rPr>
        <w:t xml:space="preserve">Analyze the curricular </w:t>
      </w:r>
      <w:r w:rsidR="00703334">
        <w:rPr>
          <w:rFonts w:ascii="Calibri" w:hAnsi="Calibri" w:cs="Calibri"/>
          <w:sz w:val="24"/>
          <w:szCs w:val="24"/>
        </w:rPr>
        <w:t xml:space="preserve">and financial </w:t>
      </w:r>
      <w:r>
        <w:rPr>
          <w:rFonts w:ascii="Calibri" w:hAnsi="Calibri" w:cs="Calibri"/>
          <w:sz w:val="24"/>
          <w:szCs w:val="24"/>
        </w:rPr>
        <w:t>parameters</w:t>
      </w:r>
      <w:r w:rsidRPr="00F0787D">
        <w:rPr>
          <w:rFonts w:ascii="Calibri" w:hAnsi="Calibri" w:cs="Calibri"/>
          <w:sz w:val="24"/>
          <w:szCs w:val="24"/>
        </w:rPr>
        <w:t xml:space="preserve"> that enable and/or co</w:t>
      </w:r>
      <w:r w:rsidR="004E614E">
        <w:rPr>
          <w:rFonts w:ascii="Calibri" w:hAnsi="Calibri" w:cs="Calibri"/>
          <w:sz w:val="24"/>
          <w:szCs w:val="24"/>
        </w:rPr>
        <w:t>nstrain students from studying</w:t>
      </w:r>
      <w:r w:rsidRPr="00F0787D">
        <w:rPr>
          <w:rFonts w:ascii="Calibri" w:hAnsi="Calibri" w:cs="Calibri"/>
          <w:sz w:val="24"/>
          <w:szCs w:val="24"/>
        </w:rPr>
        <w:t xml:space="preserve"> languages</w:t>
      </w:r>
      <w:r>
        <w:rPr>
          <w:rFonts w:ascii="Calibri" w:hAnsi="Calibri" w:cs="Calibri"/>
          <w:sz w:val="24"/>
          <w:szCs w:val="24"/>
        </w:rPr>
        <w:t>. Thes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e may include</w:t>
      </w:r>
      <w:r w:rsidR="003B0954">
        <w:rPr>
          <w:rFonts w:ascii="Calibri" w:hAnsi="Calibri" w:cs="Calibri"/>
          <w:sz w:val="24"/>
          <w:szCs w:val="24"/>
        </w:rPr>
        <w:t xml:space="preserve">, but </w:t>
      </w:r>
      <w:r w:rsidR="00603201">
        <w:rPr>
          <w:rFonts w:ascii="Calibri" w:hAnsi="Calibri" w:cs="Calibri"/>
          <w:sz w:val="24"/>
          <w:szCs w:val="24"/>
        </w:rPr>
        <w:t xml:space="preserve">are </w:t>
      </w:r>
      <w:r w:rsidR="003B0954">
        <w:rPr>
          <w:rFonts w:ascii="Calibri" w:hAnsi="Calibri" w:cs="Calibri"/>
          <w:sz w:val="24"/>
          <w:szCs w:val="24"/>
        </w:rPr>
        <w:t>not limited to</w:t>
      </w:r>
      <w:r>
        <w:rPr>
          <w:rFonts w:ascii="Calibri" w:hAnsi="Calibri" w:cs="Calibri"/>
          <w:sz w:val="24"/>
          <w:szCs w:val="24"/>
        </w:rPr>
        <w:t>:</w:t>
      </w:r>
    </w:p>
    <w:p w14:paraId="2735D3F3" w14:textId="77777777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General Education requirements</w:t>
      </w:r>
    </w:p>
    <w:p w14:paraId="5710D1B7" w14:textId="77777777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Major requirements</w:t>
      </w:r>
    </w:p>
    <w:p w14:paraId="3B4A3B6A" w14:textId="77777777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Unit limits on time to degree (Super Senior, Senior, Plus, etc.)</w:t>
      </w:r>
    </w:p>
    <w:p w14:paraId="29D6147F" w14:textId="4942E4B0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Limitations on completing a</w:t>
      </w:r>
      <w:r w:rsidR="00603201">
        <w:rPr>
          <w:rFonts w:ascii="Calibri" w:hAnsi="Calibri" w:cs="Calibri"/>
          <w:sz w:val="24"/>
          <w:szCs w:val="24"/>
        </w:rPr>
        <w:t xml:space="preserve"> double major or</w:t>
      </w:r>
      <w:r>
        <w:rPr>
          <w:rFonts w:ascii="Calibri" w:hAnsi="Calibri" w:cs="Calibri"/>
          <w:sz w:val="24"/>
          <w:szCs w:val="24"/>
        </w:rPr>
        <w:t xml:space="preserve"> minor</w:t>
      </w:r>
    </w:p>
    <w:p w14:paraId="14DD0E74" w14:textId="77777777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Department/faculty size</w:t>
      </w:r>
    </w:p>
    <w:p w14:paraId="7F802219" w14:textId="77777777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Challenges related to class size and enrollment</w:t>
      </w:r>
    </w:p>
    <w:p w14:paraId="750ACE07" w14:textId="7C2E621F" w:rsidR="009C3E63" w:rsidRDefault="009C3E63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costs of education</w:t>
      </w:r>
    </w:p>
    <w:p w14:paraId="71A90E7E" w14:textId="77777777" w:rsidR="00F0787D" w:rsidRDefault="00F0787D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Financial Aid unit limits</w:t>
      </w:r>
    </w:p>
    <w:p w14:paraId="2E229BE2" w14:textId="5C58E5B8" w:rsidR="00F0787D" w:rsidRDefault="00F0787D" w:rsidP="003B0954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Compare language and course offerings at </w:t>
      </w:r>
      <w:r w:rsidR="00703334">
        <w:rPr>
          <w:rFonts w:ascii="Calibri" w:hAnsi="Calibri" w:cs="Calibri"/>
          <w:sz w:val="24"/>
          <w:szCs w:val="24"/>
        </w:rPr>
        <w:t xml:space="preserve">CSULB </w:t>
      </w:r>
      <w:r>
        <w:rPr>
          <w:rFonts w:ascii="Calibri" w:hAnsi="Calibri" w:cs="Calibri"/>
          <w:sz w:val="24"/>
          <w:szCs w:val="24"/>
        </w:rPr>
        <w:t>wit</w:t>
      </w:r>
      <w:r w:rsidR="00703334">
        <w:rPr>
          <w:rFonts w:ascii="Calibri" w:hAnsi="Calibri" w:cs="Calibri"/>
          <w:sz w:val="24"/>
          <w:szCs w:val="24"/>
        </w:rPr>
        <w:t>h other CSUs and/or comparable institutions</w:t>
      </w:r>
    </w:p>
    <w:p w14:paraId="00C2EEAB" w14:textId="562BEB47" w:rsidR="00F0787D" w:rsidRDefault="00F0787D" w:rsidP="003B0954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Explore means by which to create a “cultural shift” on campus to encourage students to study foreign languages</w:t>
      </w:r>
      <w:r w:rsidR="003B0954">
        <w:rPr>
          <w:rFonts w:ascii="Calibri" w:hAnsi="Calibri" w:cs="Calibri"/>
          <w:sz w:val="24"/>
          <w:szCs w:val="24"/>
        </w:rPr>
        <w:t>.  Th</w:t>
      </w:r>
      <w:r w:rsidR="00603201">
        <w:rPr>
          <w:rFonts w:ascii="Calibri" w:hAnsi="Calibri" w:cs="Calibri"/>
          <w:sz w:val="24"/>
          <w:szCs w:val="24"/>
        </w:rPr>
        <w:t>ese</w:t>
      </w:r>
      <w:r w:rsidR="003B0954">
        <w:rPr>
          <w:rFonts w:ascii="Calibri" w:hAnsi="Calibri" w:cs="Calibri"/>
          <w:sz w:val="24"/>
          <w:szCs w:val="24"/>
        </w:rPr>
        <w:t xml:space="preserve"> may include, but </w:t>
      </w:r>
      <w:r w:rsidR="00603201">
        <w:rPr>
          <w:rFonts w:ascii="Calibri" w:hAnsi="Calibri" w:cs="Calibri"/>
          <w:sz w:val="24"/>
          <w:szCs w:val="24"/>
        </w:rPr>
        <w:t xml:space="preserve">are </w:t>
      </w:r>
      <w:r w:rsidR="003B0954">
        <w:rPr>
          <w:rFonts w:ascii="Calibri" w:hAnsi="Calibri" w:cs="Calibri"/>
          <w:sz w:val="24"/>
          <w:szCs w:val="24"/>
        </w:rPr>
        <w:t>not limited to:</w:t>
      </w:r>
    </w:p>
    <w:p w14:paraId="514AC720" w14:textId="6DEDE76B" w:rsidR="003B0954" w:rsidRDefault="00603201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Advertising </w:t>
      </w:r>
      <w:r w:rsidR="003B0954">
        <w:rPr>
          <w:rFonts w:ascii="Calibri" w:hAnsi="Calibri" w:cs="Calibri"/>
          <w:sz w:val="24"/>
          <w:szCs w:val="24"/>
        </w:rPr>
        <w:t>the benefits/value of language study</w:t>
      </w:r>
    </w:p>
    <w:p w14:paraId="3CC5E886" w14:textId="5AD3F1E6" w:rsidR="003B0954" w:rsidRDefault="00603201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Encouraging </w:t>
      </w:r>
      <w:r w:rsidR="003B0954">
        <w:rPr>
          <w:rFonts w:ascii="Calibri" w:hAnsi="Calibri" w:cs="Calibri"/>
          <w:sz w:val="24"/>
          <w:szCs w:val="24"/>
        </w:rPr>
        <w:t>advising staff to promote language study</w:t>
      </w:r>
    </w:p>
    <w:p w14:paraId="0614298B" w14:textId="4E8A7F67" w:rsidR="00603201" w:rsidRDefault="00603201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Requesting administration to make a commitment to sustaining faculty and departments and allowing for smaller class sizes in language classes</w:t>
      </w:r>
    </w:p>
    <w:p w14:paraId="0F763014" w14:textId="28D271EA" w:rsidR="003B0954" w:rsidRDefault="003B0954" w:rsidP="003B0954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Link</w:t>
      </w:r>
      <w:r w:rsidR="00603201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language study</w:t>
      </w:r>
      <w:r w:rsidR="00603201">
        <w:rPr>
          <w:rFonts w:ascii="Calibri" w:hAnsi="Calibri" w:cs="Calibri"/>
          <w:sz w:val="24"/>
          <w:szCs w:val="24"/>
        </w:rPr>
        <w:t xml:space="preserve"> with </w:t>
      </w:r>
      <w:r>
        <w:rPr>
          <w:rFonts w:ascii="Calibri" w:hAnsi="Calibri" w:cs="Calibri"/>
          <w:sz w:val="24"/>
          <w:szCs w:val="24"/>
        </w:rPr>
        <w:t>study</w:t>
      </w:r>
      <w:r w:rsidR="00603201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abroad and globalizing </w:t>
      </w:r>
      <w:r w:rsidR="00603201">
        <w:rPr>
          <w:rFonts w:ascii="Calibri" w:hAnsi="Calibri" w:cs="Calibri"/>
          <w:sz w:val="24"/>
          <w:szCs w:val="24"/>
        </w:rPr>
        <w:t>the curriculum</w:t>
      </w:r>
    </w:p>
    <w:p w14:paraId="7A78F9B3" w14:textId="77777777" w:rsidR="00F0787D" w:rsidRDefault="00F0787D" w:rsidP="00F0787D">
      <w:pPr>
        <w:rPr>
          <w:rFonts w:ascii="Calibri" w:hAnsi="Calibri" w:cs="Calibri"/>
          <w:sz w:val="24"/>
          <w:szCs w:val="24"/>
        </w:rPr>
      </w:pPr>
    </w:p>
    <w:p w14:paraId="0E1042C3" w14:textId="77777777" w:rsidR="00F0787D" w:rsidRDefault="003B0954" w:rsidP="00F078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Task Force will present a report to the Senate Executive Committee by April 14, 2014.</w:t>
      </w:r>
    </w:p>
    <w:p w14:paraId="7EE75FEB" w14:textId="77777777" w:rsidR="003B0954" w:rsidRDefault="003B0954" w:rsidP="00F0787D">
      <w:pPr>
        <w:rPr>
          <w:rFonts w:ascii="Calibri" w:hAnsi="Calibri" w:cs="Calibri"/>
          <w:sz w:val="24"/>
          <w:szCs w:val="24"/>
        </w:rPr>
      </w:pPr>
    </w:p>
    <w:p w14:paraId="0D57B1BC" w14:textId="77777777" w:rsidR="00F0787D" w:rsidRDefault="00F0787D" w:rsidP="00F0787D">
      <w:pPr>
        <w:rPr>
          <w:rFonts w:ascii="Calibri" w:hAnsi="Calibri" w:cs="Calibri"/>
          <w:b/>
          <w:sz w:val="24"/>
          <w:szCs w:val="24"/>
        </w:rPr>
      </w:pPr>
      <w:r w:rsidRPr="003B0954">
        <w:rPr>
          <w:rFonts w:ascii="Calibri" w:hAnsi="Calibri" w:cs="Calibri"/>
          <w:b/>
          <w:sz w:val="24"/>
          <w:szCs w:val="24"/>
        </w:rPr>
        <w:t>Membership (9 persons)</w:t>
      </w:r>
    </w:p>
    <w:p w14:paraId="784A3A68" w14:textId="77777777" w:rsidR="003B0954" w:rsidRPr="003B0954" w:rsidRDefault="003B0954" w:rsidP="00F0787D">
      <w:pPr>
        <w:rPr>
          <w:rFonts w:ascii="Calibri" w:hAnsi="Calibri" w:cs="Calibri"/>
          <w:b/>
          <w:sz w:val="24"/>
          <w:szCs w:val="24"/>
        </w:rPr>
      </w:pPr>
    </w:p>
    <w:p w14:paraId="52AFA210" w14:textId="3F87F981" w:rsidR="00F0787D" w:rsidRDefault="00F0787D" w:rsidP="00F0787D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(1) Student </w:t>
      </w:r>
      <w:r w:rsidR="0060320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ASI President or designee)</w:t>
      </w:r>
    </w:p>
    <w:p w14:paraId="36E92A70" w14:textId="77777777" w:rsidR="00F0787D" w:rsidRDefault="00F0787D" w:rsidP="00F0787D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(1) Staff Member (preferably someone in an advising position)</w:t>
      </w:r>
    </w:p>
    <w:p w14:paraId="2A0DD05F" w14:textId="476C6BC3" w:rsidR="00F0787D" w:rsidRDefault="00F0787D" w:rsidP="00F0787D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(1) MPP </w:t>
      </w:r>
      <w:r w:rsidR="0060320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Provost or designee)</w:t>
      </w:r>
    </w:p>
    <w:p w14:paraId="60306148" w14:textId="6F976C26" w:rsidR="00F0787D" w:rsidRPr="009C3E63" w:rsidRDefault="00F0787D" w:rsidP="009C3E6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(6) Faculty (from </w:t>
      </w:r>
      <w:r w:rsidRPr="00F0787D">
        <w:rPr>
          <w:rFonts w:ascii="Calibri" w:hAnsi="Calibri" w:cs="Calibri"/>
          <w:sz w:val="24"/>
          <w:szCs w:val="24"/>
        </w:rPr>
        <w:t>at least four different colleges</w:t>
      </w:r>
      <w:r>
        <w:rPr>
          <w:rFonts w:ascii="Calibri" w:hAnsi="Calibri" w:cs="Calibri"/>
          <w:sz w:val="24"/>
          <w:szCs w:val="24"/>
        </w:rPr>
        <w:t xml:space="preserve">, </w:t>
      </w:r>
      <w:r w:rsidR="00603201">
        <w:rPr>
          <w:rFonts w:ascii="Calibri" w:hAnsi="Calibri" w:cs="Calibri"/>
          <w:sz w:val="24"/>
          <w:szCs w:val="24"/>
        </w:rPr>
        <w:t xml:space="preserve">including </w:t>
      </w:r>
      <w:r>
        <w:rPr>
          <w:rFonts w:ascii="Calibri" w:hAnsi="Calibri" w:cs="Calibri"/>
          <w:sz w:val="24"/>
          <w:szCs w:val="24"/>
        </w:rPr>
        <w:t>one department chair)</w:t>
      </w:r>
    </w:p>
    <w:sectPr w:rsidR="00F0787D" w:rsidRPr="009C3E63" w:rsidSect="00F0787D">
      <w:pgSz w:w="12240" w:h="15840"/>
      <w:pgMar w:top="144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FB"/>
    <w:multiLevelType w:val="hybridMultilevel"/>
    <w:tmpl w:val="C9B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70E"/>
    <w:multiLevelType w:val="hybridMultilevel"/>
    <w:tmpl w:val="8430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7E0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67903C66"/>
    <w:multiLevelType w:val="hybridMultilevel"/>
    <w:tmpl w:val="8EC6CC14"/>
    <w:lvl w:ilvl="0" w:tplc="0150C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51535"/>
    <w:multiLevelType w:val="multilevel"/>
    <w:tmpl w:val="8EC6CC1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7D"/>
    <w:rsid w:val="003549A9"/>
    <w:rsid w:val="003B0954"/>
    <w:rsid w:val="003B4202"/>
    <w:rsid w:val="003C66B5"/>
    <w:rsid w:val="004E614E"/>
    <w:rsid w:val="005C6736"/>
    <w:rsid w:val="00603201"/>
    <w:rsid w:val="006979FE"/>
    <w:rsid w:val="00703334"/>
    <w:rsid w:val="00826D78"/>
    <w:rsid w:val="009C3E63"/>
    <w:rsid w:val="00A934A6"/>
    <w:rsid w:val="00F0787D"/>
    <w:rsid w:val="00F70A18"/>
    <w:rsid w:val="00FA2EF6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BE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7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F0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2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79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F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FE"/>
    <w:rPr>
      <w:rFonts w:eastAsia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7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F0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2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79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FE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FE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O'Connor</dc:creator>
  <cp:lastModifiedBy>Aracely Montes</cp:lastModifiedBy>
  <cp:revision>6</cp:revision>
  <cp:lastPrinted>2014-02-04T17:47:00Z</cp:lastPrinted>
  <dcterms:created xsi:type="dcterms:W3CDTF">2014-02-04T17:46:00Z</dcterms:created>
  <dcterms:modified xsi:type="dcterms:W3CDTF">2014-02-05T23:26:00Z</dcterms:modified>
</cp:coreProperties>
</file>